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D4E63" w14:textId="4E7A2DEA" w:rsidR="00D17A83" w:rsidRPr="0076063E" w:rsidRDefault="00ED47D7" w:rsidP="00F3612C">
      <w:pPr>
        <w:ind w:right="-376"/>
        <w:jc w:val="both"/>
        <w:rPr>
          <w:rFonts w:ascii="Aptos" w:hAnsi="Aptos" w:cs="Calibri"/>
          <w:sz w:val="20"/>
          <w:szCs w:val="20"/>
          <w:lang w:val="es-CO"/>
        </w:rPr>
      </w:pPr>
      <w:r w:rsidRPr="0076063E">
        <w:rPr>
          <w:rFonts w:ascii="Aptos" w:hAnsi="Aptos" w:cs="Calibri"/>
          <w:sz w:val="20"/>
          <w:szCs w:val="20"/>
          <w:lang w:val="es-CO"/>
        </w:rPr>
        <w:t xml:space="preserve">El presente formato tiene </w:t>
      </w:r>
      <w:r w:rsidR="0076063E" w:rsidRPr="0076063E">
        <w:rPr>
          <w:rFonts w:ascii="Aptos" w:hAnsi="Aptos" w:cs="Calibri"/>
          <w:sz w:val="20"/>
          <w:szCs w:val="20"/>
          <w:lang w:val="es-CO"/>
        </w:rPr>
        <w:t>como propósito</w:t>
      </w:r>
      <w:r w:rsidR="00D17A83" w:rsidRPr="0076063E">
        <w:rPr>
          <w:rFonts w:ascii="Aptos" w:hAnsi="Aptos" w:cs="Calibri"/>
          <w:sz w:val="20"/>
          <w:szCs w:val="20"/>
          <w:lang w:val="es-CO"/>
        </w:rPr>
        <w:t xml:space="preserve"> presentar la propuesta de anteproyecto en l</w:t>
      </w:r>
      <w:r w:rsidR="00100ACA" w:rsidRPr="0076063E">
        <w:rPr>
          <w:rFonts w:ascii="Aptos" w:hAnsi="Aptos" w:cs="Calibri"/>
          <w:sz w:val="20"/>
          <w:szCs w:val="20"/>
          <w:lang w:val="es-CO"/>
        </w:rPr>
        <w:t>a</w:t>
      </w:r>
      <w:r w:rsidR="00D17A83" w:rsidRPr="0076063E">
        <w:rPr>
          <w:rFonts w:ascii="Aptos" w:hAnsi="Aptos" w:cs="Calibri"/>
          <w:sz w:val="20"/>
          <w:szCs w:val="20"/>
          <w:lang w:val="es-CO"/>
        </w:rPr>
        <w:t xml:space="preserve"> cual se enmarcará su tesis </w:t>
      </w:r>
      <w:r w:rsidR="00346CBE" w:rsidRPr="0076063E">
        <w:rPr>
          <w:rFonts w:ascii="Aptos" w:hAnsi="Aptos" w:cs="Calibri"/>
          <w:sz w:val="20"/>
          <w:szCs w:val="20"/>
          <w:lang w:val="es-CO"/>
        </w:rPr>
        <w:t xml:space="preserve">doctoral, la cual deberá </w:t>
      </w:r>
      <w:r w:rsidR="00D17A83" w:rsidRPr="0076063E">
        <w:rPr>
          <w:rFonts w:ascii="Aptos" w:hAnsi="Aptos" w:cs="Calibri"/>
          <w:sz w:val="20"/>
          <w:szCs w:val="20"/>
          <w:lang w:val="es-CO"/>
        </w:rPr>
        <w:t>ajustarse a las áreas de profundización definidas para el</w:t>
      </w:r>
      <w:r w:rsidR="00D17A83" w:rsidRPr="0076063E">
        <w:rPr>
          <w:rFonts w:ascii="Aptos" w:hAnsi="Aptos" w:cs="Calibri"/>
          <w:sz w:val="20"/>
          <w:szCs w:val="20"/>
          <w:lang w:val="es-CO"/>
        </w:rPr>
        <w:br/>
        <w:t>doctorado al cual aspira</w:t>
      </w:r>
      <w:r w:rsidR="00346CBE" w:rsidRPr="0076063E">
        <w:rPr>
          <w:rFonts w:ascii="Aptos" w:hAnsi="Aptos" w:cs="Calibri"/>
          <w:sz w:val="20"/>
          <w:szCs w:val="20"/>
          <w:lang w:val="es-CO"/>
        </w:rPr>
        <w:t>.</w:t>
      </w:r>
      <w:r w:rsidR="009C2C88" w:rsidRPr="0076063E">
        <w:rPr>
          <w:rFonts w:ascii="Aptos" w:hAnsi="Aptos" w:cs="Calibri"/>
          <w:sz w:val="20"/>
          <w:szCs w:val="20"/>
          <w:lang w:val="es-CO"/>
        </w:rPr>
        <w:t xml:space="preserve"> </w:t>
      </w:r>
    </w:p>
    <w:p w14:paraId="30E50DE6" w14:textId="77777777" w:rsidR="009C2C88" w:rsidRPr="0076063E" w:rsidRDefault="009C2C88" w:rsidP="00F3612C">
      <w:pPr>
        <w:ind w:right="-376"/>
        <w:jc w:val="both"/>
        <w:rPr>
          <w:rFonts w:ascii="Aptos" w:hAnsi="Aptos" w:cs="Calibri"/>
          <w:sz w:val="20"/>
          <w:szCs w:val="20"/>
          <w:lang w:val="es-CO"/>
        </w:rPr>
      </w:pPr>
    </w:p>
    <w:p w14:paraId="5E52F38A" w14:textId="77777777" w:rsidR="009C2C88" w:rsidRPr="0076063E" w:rsidRDefault="009C2C88" w:rsidP="00F3612C">
      <w:pPr>
        <w:ind w:right="-376"/>
        <w:jc w:val="both"/>
        <w:rPr>
          <w:rFonts w:ascii="Aptos" w:hAnsi="Aptos" w:cs="Calibri"/>
          <w:sz w:val="20"/>
          <w:szCs w:val="20"/>
          <w:lang w:val="es-CO"/>
        </w:rPr>
      </w:pPr>
      <w:r w:rsidRPr="0076063E">
        <w:rPr>
          <w:rFonts w:ascii="Aptos" w:hAnsi="Aptos" w:cs="Calibri"/>
          <w:sz w:val="20"/>
          <w:szCs w:val="20"/>
          <w:lang w:val="es-CO"/>
        </w:rPr>
        <w:t>Nota: la propuesta debe tener una extensión máxima de 15 páginas.</w:t>
      </w:r>
    </w:p>
    <w:p w14:paraId="2F55DDCF" w14:textId="77777777" w:rsidR="00EE41E5" w:rsidRPr="0076063E" w:rsidRDefault="00EE41E5" w:rsidP="00F3612C">
      <w:pPr>
        <w:jc w:val="both"/>
        <w:rPr>
          <w:rFonts w:ascii="Aptos" w:hAnsi="Aptos" w:cs="Calibri"/>
          <w:sz w:val="20"/>
          <w:szCs w:val="20"/>
          <w:lang w:val="es-CO"/>
        </w:rPr>
      </w:pPr>
    </w:p>
    <w:tbl>
      <w:tblPr>
        <w:tblW w:w="5134" w:type="pct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5733"/>
      </w:tblGrid>
      <w:tr w:rsidR="00CC515B" w:rsidRPr="0076063E" w14:paraId="6D3EC9BA" w14:textId="77777777" w:rsidTr="001401EE">
        <w:trPr>
          <w:trHeight w:val="225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C2B1E87" w14:textId="77777777" w:rsidR="00CC515B" w:rsidRPr="0076063E" w:rsidRDefault="00CC515B" w:rsidP="00461F1F">
            <w:pPr>
              <w:autoSpaceDE w:val="0"/>
              <w:autoSpaceDN w:val="0"/>
              <w:adjustRightInd w:val="0"/>
              <w:jc w:val="center"/>
              <w:rPr>
                <w:rFonts w:ascii="Aptos" w:hAnsi="Aptos" w:cs="Calibri"/>
                <w:b/>
                <w:bCs/>
                <w:sz w:val="20"/>
                <w:szCs w:val="20"/>
              </w:rPr>
            </w:pPr>
            <w:r w:rsidRPr="0076063E">
              <w:rPr>
                <w:rFonts w:ascii="Aptos" w:hAnsi="Aptos" w:cs="Calibri"/>
                <w:b/>
                <w:bCs/>
                <w:sz w:val="20"/>
                <w:szCs w:val="20"/>
              </w:rPr>
              <w:t xml:space="preserve">DATOS DEL </w:t>
            </w:r>
            <w:r w:rsidR="004C4E20" w:rsidRPr="0076063E">
              <w:rPr>
                <w:rFonts w:ascii="Aptos" w:hAnsi="Aptos" w:cs="Calibri"/>
                <w:b/>
                <w:bCs/>
                <w:sz w:val="20"/>
                <w:szCs w:val="20"/>
              </w:rPr>
              <w:t>ASPIRANTE</w:t>
            </w:r>
          </w:p>
        </w:tc>
      </w:tr>
      <w:tr w:rsidR="00CC515B" w:rsidRPr="0076063E" w14:paraId="1926ECBE" w14:textId="77777777" w:rsidTr="0076063E">
        <w:trPr>
          <w:trHeight w:val="225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1CCDD69D" w14:textId="77777777" w:rsidR="00CC515B" w:rsidRPr="0076063E" w:rsidRDefault="00CC515B" w:rsidP="00F3612C">
            <w:pPr>
              <w:autoSpaceDE w:val="0"/>
              <w:autoSpaceDN w:val="0"/>
              <w:adjustRightInd w:val="0"/>
              <w:jc w:val="both"/>
              <w:rPr>
                <w:rFonts w:ascii="Aptos" w:hAnsi="Aptos" w:cs="Calibri"/>
                <w:b/>
                <w:bCs/>
                <w:sz w:val="20"/>
                <w:szCs w:val="20"/>
              </w:rPr>
            </w:pPr>
            <w:r w:rsidRPr="0076063E">
              <w:rPr>
                <w:rFonts w:ascii="Aptos" w:hAnsi="Aptos" w:cs="Calibri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FAF0A32" w14:textId="77777777" w:rsidR="00CC515B" w:rsidRPr="0076063E" w:rsidRDefault="00CC515B" w:rsidP="00F3612C">
            <w:pPr>
              <w:autoSpaceDE w:val="0"/>
              <w:autoSpaceDN w:val="0"/>
              <w:adjustRightInd w:val="0"/>
              <w:jc w:val="both"/>
              <w:rPr>
                <w:rFonts w:ascii="Aptos" w:hAnsi="Aptos" w:cs="Calibri"/>
                <w:b/>
                <w:bCs/>
                <w:sz w:val="20"/>
                <w:szCs w:val="20"/>
              </w:rPr>
            </w:pPr>
          </w:p>
        </w:tc>
      </w:tr>
      <w:tr w:rsidR="00CC515B" w:rsidRPr="0076063E" w14:paraId="1A5071BC" w14:textId="77777777" w:rsidTr="0076063E">
        <w:trPr>
          <w:trHeight w:val="225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055500EE" w14:textId="77777777" w:rsidR="00CC515B" w:rsidRPr="0076063E" w:rsidRDefault="00CC515B" w:rsidP="00F3612C">
            <w:pPr>
              <w:autoSpaceDE w:val="0"/>
              <w:autoSpaceDN w:val="0"/>
              <w:adjustRightInd w:val="0"/>
              <w:jc w:val="both"/>
              <w:rPr>
                <w:rFonts w:ascii="Aptos" w:hAnsi="Aptos" w:cs="Calibri"/>
                <w:b/>
                <w:bCs/>
                <w:sz w:val="20"/>
                <w:szCs w:val="20"/>
              </w:rPr>
            </w:pPr>
            <w:r w:rsidRPr="0076063E">
              <w:rPr>
                <w:rFonts w:ascii="Aptos" w:hAnsi="Aptos" w:cs="Calibri"/>
                <w:b/>
                <w:bCs/>
                <w:sz w:val="20"/>
                <w:szCs w:val="20"/>
              </w:rPr>
              <w:t>Programa doctoral al que aspira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9115E03" w14:textId="77777777" w:rsidR="00CC515B" w:rsidRPr="0076063E" w:rsidRDefault="00CC515B" w:rsidP="00F3612C">
            <w:pPr>
              <w:autoSpaceDE w:val="0"/>
              <w:autoSpaceDN w:val="0"/>
              <w:adjustRightInd w:val="0"/>
              <w:jc w:val="both"/>
              <w:rPr>
                <w:rFonts w:ascii="Aptos" w:hAnsi="Aptos" w:cs="Calibri"/>
                <w:b/>
                <w:bCs/>
                <w:sz w:val="20"/>
                <w:szCs w:val="20"/>
              </w:rPr>
            </w:pPr>
          </w:p>
        </w:tc>
      </w:tr>
      <w:tr w:rsidR="00CC515B" w:rsidRPr="0076063E" w14:paraId="60EE6701" w14:textId="77777777" w:rsidTr="0076063E">
        <w:trPr>
          <w:trHeight w:val="225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1B27E834" w14:textId="77777777" w:rsidR="00CC515B" w:rsidRPr="0076063E" w:rsidRDefault="00F3612C" w:rsidP="00461F1F">
            <w:pPr>
              <w:autoSpaceDE w:val="0"/>
              <w:autoSpaceDN w:val="0"/>
              <w:adjustRightInd w:val="0"/>
              <w:jc w:val="both"/>
              <w:rPr>
                <w:rFonts w:ascii="Aptos" w:hAnsi="Aptos" w:cs="Calibri"/>
                <w:b/>
                <w:bCs/>
                <w:sz w:val="20"/>
                <w:szCs w:val="20"/>
              </w:rPr>
            </w:pPr>
            <w:r w:rsidRPr="0076063E">
              <w:rPr>
                <w:rFonts w:ascii="Aptos" w:hAnsi="Aptos" w:cs="Calibri"/>
                <w:b/>
                <w:bCs/>
                <w:sz w:val="20"/>
                <w:szCs w:val="20"/>
              </w:rPr>
              <w:t xml:space="preserve">Área </w:t>
            </w:r>
            <w:r w:rsidR="00CC515B" w:rsidRPr="0076063E">
              <w:rPr>
                <w:rFonts w:ascii="Aptos" w:hAnsi="Aptos" w:cs="Calibri"/>
                <w:b/>
                <w:bCs/>
                <w:sz w:val="20"/>
                <w:szCs w:val="20"/>
              </w:rPr>
              <w:t xml:space="preserve"> de profundización</w:t>
            </w:r>
            <w:r w:rsidR="00461F1F" w:rsidRPr="0076063E">
              <w:rPr>
                <w:rStyle w:val="Refdenotaalpie"/>
                <w:rFonts w:ascii="Aptos" w:hAnsi="Aptos" w:cs="Calibri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503E17D" w14:textId="77777777" w:rsidR="00CC515B" w:rsidRPr="0076063E" w:rsidRDefault="00CC515B" w:rsidP="00F3612C">
            <w:pPr>
              <w:autoSpaceDE w:val="0"/>
              <w:autoSpaceDN w:val="0"/>
              <w:adjustRightInd w:val="0"/>
              <w:jc w:val="both"/>
              <w:rPr>
                <w:rFonts w:ascii="Aptos" w:hAnsi="Aptos" w:cs="Calibri"/>
                <w:b/>
                <w:bCs/>
                <w:sz w:val="20"/>
                <w:szCs w:val="20"/>
              </w:rPr>
            </w:pPr>
          </w:p>
        </w:tc>
      </w:tr>
      <w:tr w:rsidR="00CC515B" w:rsidRPr="0076063E" w14:paraId="539CF4D6" w14:textId="77777777" w:rsidTr="0076063E">
        <w:trPr>
          <w:trHeight w:val="225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34F26F19" w14:textId="77777777" w:rsidR="00CC515B" w:rsidRPr="0076063E" w:rsidRDefault="00CC515B" w:rsidP="00461F1F">
            <w:pPr>
              <w:autoSpaceDE w:val="0"/>
              <w:autoSpaceDN w:val="0"/>
              <w:adjustRightInd w:val="0"/>
              <w:jc w:val="center"/>
              <w:rPr>
                <w:rFonts w:ascii="Aptos" w:hAnsi="Aptos" w:cs="Calibri"/>
                <w:b/>
                <w:bCs/>
                <w:sz w:val="20"/>
                <w:szCs w:val="20"/>
              </w:rPr>
            </w:pPr>
            <w:r w:rsidRPr="0076063E">
              <w:rPr>
                <w:rFonts w:ascii="Aptos" w:hAnsi="Aptos" w:cs="Calibri"/>
                <w:b/>
                <w:bCs/>
                <w:sz w:val="20"/>
                <w:szCs w:val="20"/>
              </w:rPr>
              <w:t>DATOS DEL ANTEPROYECTO</w:t>
            </w:r>
          </w:p>
        </w:tc>
      </w:tr>
      <w:tr w:rsidR="003C7869" w:rsidRPr="0076063E" w14:paraId="3A063E29" w14:textId="77777777" w:rsidTr="0076063E">
        <w:trPr>
          <w:trHeight w:val="225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7699F04" w14:textId="77777777" w:rsidR="003C7869" w:rsidRPr="0076063E" w:rsidRDefault="00CC515B" w:rsidP="00F3612C">
            <w:pPr>
              <w:autoSpaceDE w:val="0"/>
              <w:autoSpaceDN w:val="0"/>
              <w:adjustRightInd w:val="0"/>
              <w:jc w:val="both"/>
              <w:rPr>
                <w:rFonts w:ascii="Aptos" w:hAnsi="Aptos" w:cs="Calibri"/>
                <w:b/>
                <w:bCs/>
                <w:sz w:val="20"/>
                <w:szCs w:val="20"/>
              </w:rPr>
            </w:pPr>
            <w:r w:rsidRPr="0076063E">
              <w:rPr>
                <w:rFonts w:ascii="Aptos" w:hAnsi="Aptos" w:cs="Calibri"/>
                <w:b/>
                <w:bCs/>
                <w:sz w:val="20"/>
                <w:szCs w:val="20"/>
              </w:rPr>
              <w:t>Título</w:t>
            </w:r>
          </w:p>
        </w:tc>
      </w:tr>
      <w:tr w:rsidR="003C7869" w:rsidRPr="0076063E" w14:paraId="2EA0FB48" w14:textId="77777777" w:rsidTr="0076063E">
        <w:trPr>
          <w:trHeight w:val="327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8B7F57" w14:textId="77777777" w:rsidR="003C7869" w:rsidRPr="0076063E" w:rsidRDefault="003C7869" w:rsidP="00F3612C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3C7869" w:rsidRPr="0076063E" w14:paraId="2E1724AD" w14:textId="77777777" w:rsidTr="0076063E">
        <w:trPr>
          <w:trHeight w:val="225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0D4C85A" w14:textId="0EC9EDE9" w:rsidR="003C7869" w:rsidRPr="0076063E" w:rsidRDefault="00CC515B" w:rsidP="002774BF">
            <w:pPr>
              <w:jc w:val="both"/>
              <w:rPr>
                <w:rFonts w:ascii="Aptos" w:hAnsi="Aptos" w:cs="Calibri"/>
                <w:b/>
                <w:bCs/>
                <w:sz w:val="20"/>
                <w:szCs w:val="20"/>
              </w:rPr>
            </w:pPr>
            <w:r w:rsidRPr="0076063E">
              <w:rPr>
                <w:rFonts w:ascii="Aptos" w:hAnsi="Aptos" w:cs="Calibri"/>
                <w:b/>
                <w:bCs/>
                <w:sz w:val="20"/>
                <w:szCs w:val="20"/>
              </w:rPr>
              <w:t>Planteamiento del problema</w:t>
            </w:r>
            <w:r w:rsidR="0007205B" w:rsidRPr="0076063E">
              <w:rPr>
                <w:rFonts w:ascii="Aptos" w:hAnsi="Aptos" w:cs="Calibri"/>
                <w:b/>
                <w:bCs/>
                <w:sz w:val="20"/>
                <w:szCs w:val="20"/>
              </w:rPr>
              <w:t xml:space="preserve"> </w:t>
            </w:r>
            <w:r w:rsidR="007F38CD" w:rsidRPr="0076063E">
              <w:rPr>
                <w:rFonts w:ascii="Aptos" w:hAnsi="Aptos" w:cs="Calibri"/>
                <w:bCs/>
                <w:sz w:val="20"/>
                <w:szCs w:val="20"/>
              </w:rPr>
              <w:t>(</w:t>
            </w:r>
            <w:r w:rsidR="00100ACA" w:rsidRPr="0076063E">
              <w:rPr>
                <w:rFonts w:ascii="Aptos" w:hAnsi="Aptos" w:cs="Calibri"/>
                <w:bCs/>
                <w:sz w:val="20"/>
                <w:szCs w:val="20"/>
              </w:rPr>
              <w:t>P</w:t>
            </w:r>
            <w:r w:rsidR="002774BF" w:rsidRPr="0076063E">
              <w:rPr>
                <w:rFonts w:ascii="Aptos" w:hAnsi="Aptos" w:cs="Calibri"/>
                <w:bCs/>
                <w:sz w:val="20"/>
                <w:szCs w:val="20"/>
              </w:rPr>
              <w:t xml:space="preserve">lantear </w:t>
            </w:r>
            <w:r w:rsidR="00E15357" w:rsidRPr="0076063E">
              <w:rPr>
                <w:rFonts w:ascii="Aptos" w:hAnsi="Aptos" w:cs="Calibri"/>
                <w:bCs/>
                <w:sz w:val="20"/>
                <w:szCs w:val="20"/>
              </w:rPr>
              <w:t xml:space="preserve">el problema que ha motivado </w:t>
            </w:r>
            <w:r w:rsidR="007F38CD" w:rsidRPr="0076063E">
              <w:rPr>
                <w:rFonts w:ascii="Aptos" w:hAnsi="Aptos" w:cs="Calibri"/>
                <w:bCs/>
                <w:sz w:val="20"/>
                <w:szCs w:val="20"/>
              </w:rPr>
              <w:t xml:space="preserve">la </w:t>
            </w:r>
            <w:r w:rsidR="004C4E20" w:rsidRPr="0076063E">
              <w:rPr>
                <w:rFonts w:ascii="Aptos" w:hAnsi="Aptos" w:cs="Calibri"/>
                <w:bCs/>
                <w:sz w:val="20"/>
                <w:szCs w:val="20"/>
              </w:rPr>
              <w:t xml:space="preserve">formulación </w:t>
            </w:r>
            <w:r w:rsidR="00100ACA" w:rsidRPr="0076063E">
              <w:rPr>
                <w:rFonts w:ascii="Aptos" w:hAnsi="Aptos" w:cs="Calibri"/>
                <w:bCs/>
                <w:sz w:val="20"/>
                <w:szCs w:val="20"/>
              </w:rPr>
              <w:t>de la investigación</w:t>
            </w:r>
            <w:r w:rsidR="007F38CD" w:rsidRPr="0076063E">
              <w:rPr>
                <w:rFonts w:ascii="Aptos" w:hAnsi="Aptos" w:cs="Calibri"/>
                <w:bCs/>
                <w:sz w:val="20"/>
                <w:szCs w:val="20"/>
              </w:rPr>
              <w:t xml:space="preserve">. </w:t>
            </w:r>
            <w:r w:rsidR="0080559D" w:rsidRPr="0076063E">
              <w:rPr>
                <w:rFonts w:ascii="Aptos" w:hAnsi="Aptos" w:cs="Calibri"/>
                <w:bCs/>
                <w:sz w:val="20"/>
                <w:szCs w:val="20"/>
              </w:rPr>
              <w:t>S</w:t>
            </w:r>
            <w:r w:rsidR="007F38CD" w:rsidRPr="0076063E">
              <w:rPr>
                <w:rFonts w:ascii="Aptos" w:hAnsi="Aptos" w:cs="Calibri"/>
                <w:bCs/>
                <w:sz w:val="20"/>
                <w:szCs w:val="20"/>
              </w:rPr>
              <w:t xml:space="preserve">e debe </w:t>
            </w:r>
            <w:r w:rsidR="0080559D" w:rsidRPr="0076063E">
              <w:rPr>
                <w:rFonts w:ascii="Aptos" w:hAnsi="Aptos" w:cs="Calibri"/>
                <w:bCs/>
                <w:sz w:val="20"/>
                <w:szCs w:val="20"/>
              </w:rPr>
              <w:t>hacer</w:t>
            </w:r>
            <w:r w:rsidR="007F38CD" w:rsidRPr="0076063E">
              <w:rPr>
                <w:rFonts w:ascii="Aptos" w:hAnsi="Aptos" w:cs="Calibri"/>
                <w:bCs/>
                <w:sz w:val="20"/>
                <w:szCs w:val="20"/>
              </w:rPr>
              <w:t xml:space="preserve"> una descripción</w:t>
            </w:r>
            <w:r w:rsidR="00347161" w:rsidRPr="0076063E">
              <w:rPr>
                <w:rFonts w:ascii="Aptos" w:hAnsi="Aptos" w:cs="Calibri"/>
                <w:bCs/>
                <w:sz w:val="20"/>
                <w:szCs w:val="20"/>
              </w:rPr>
              <w:t xml:space="preserve"> de su naturaleza y magnitud</w:t>
            </w:r>
            <w:r w:rsidR="007F38CD" w:rsidRPr="0076063E">
              <w:rPr>
                <w:rFonts w:ascii="Aptos" w:hAnsi="Aptos" w:cs="Calibri"/>
                <w:bCs/>
                <w:sz w:val="20"/>
                <w:szCs w:val="20"/>
              </w:rPr>
              <w:t xml:space="preserve">, así como de la relevancia que tiene </w:t>
            </w:r>
            <w:r w:rsidR="00347161" w:rsidRPr="0076063E">
              <w:rPr>
                <w:rFonts w:ascii="Aptos" w:hAnsi="Aptos" w:cs="Calibri"/>
                <w:bCs/>
                <w:sz w:val="20"/>
                <w:szCs w:val="20"/>
              </w:rPr>
              <w:t>el</w:t>
            </w:r>
            <w:r w:rsidR="007F38CD" w:rsidRPr="0076063E">
              <w:rPr>
                <w:rFonts w:ascii="Aptos" w:hAnsi="Aptos" w:cs="Calibri"/>
                <w:bCs/>
                <w:sz w:val="20"/>
                <w:szCs w:val="20"/>
              </w:rPr>
              <w:t xml:space="preserve"> estudio para aportar a la ciencia o a la tecnología en un contexto particular o global</w:t>
            </w:r>
            <w:r w:rsidR="004C4E20" w:rsidRPr="0076063E">
              <w:rPr>
                <w:rFonts w:ascii="Aptos" w:hAnsi="Aptos" w:cs="Calibri"/>
                <w:bCs/>
                <w:sz w:val="20"/>
                <w:szCs w:val="20"/>
              </w:rPr>
              <w:t>. En ese ítem se debe incluir</w:t>
            </w:r>
            <w:r w:rsidR="0031542D" w:rsidRPr="0076063E">
              <w:rPr>
                <w:rFonts w:ascii="Aptos" w:hAnsi="Aptos" w:cs="Calibri"/>
                <w:bCs/>
                <w:sz w:val="20"/>
                <w:szCs w:val="20"/>
              </w:rPr>
              <w:t>,</w:t>
            </w:r>
            <w:r w:rsidR="004C4E20" w:rsidRPr="0076063E">
              <w:rPr>
                <w:rFonts w:ascii="Aptos" w:hAnsi="Aptos" w:cs="Calibri"/>
                <w:bCs/>
                <w:sz w:val="20"/>
                <w:szCs w:val="20"/>
              </w:rPr>
              <w:t xml:space="preserve"> además, la pregunta de investigación que se pretende resolver</w:t>
            </w:r>
            <w:r w:rsidR="007F38CD" w:rsidRPr="0076063E">
              <w:rPr>
                <w:rFonts w:ascii="Aptos" w:hAnsi="Aptos" w:cs="Calibri"/>
                <w:bCs/>
                <w:sz w:val="20"/>
                <w:szCs w:val="20"/>
              </w:rPr>
              <w:t>)</w:t>
            </w:r>
          </w:p>
        </w:tc>
      </w:tr>
      <w:tr w:rsidR="003C7869" w:rsidRPr="0076063E" w14:paraId="7921B37B" w14:textId="77777777" w:rsidTr="0076063E">
        <w:trPr>
          <w:trHeight w:val="555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E6BD9D" w14:textId="77777777" w:rsidR="003C7869" w:rsidRPr="0076063E" w:rsidRDefault="003C7869" w:rsidP="00F3612C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76063E">
              <w:rPr>
                <w:rFonts w:ascii="Aptos" w:hAnsi="Aptos" w:cs="Calibri"/>
                <w:sz w:val="20"/>
                <w:szCs w:val="20"/>
              </w:rPr>
              <w:t> </w:t>
            </w:r>
          </w:p>
          <w:p w14:paraId="570515C9" w14:textId="77777777" w:rsidR="00257AEE" w:rsidRPr="0076063E" w:rsidRDefault="00257AEE" w:rsidP="00F3612C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3C7869" w:rsidRPr="0076063E" w14:paraId="29033D37" w14:textId="77777777" w:rsidTr="0076063E">
        <w:trPr>
          <w:trHeight w:val="225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CEF725E" w14:textId="73B8C2F5" w:rsidR="003C7869" w:rsidRPr="0076063E" w:rsidRDefault="00CC515B" w:rsidP="00F3612C">
            <w:pPr>
              <w:jc w:val="both"/>
              <w:rPr>
                <w:rFonts w:ascii="Aptos" w:hAnsi="Aptos" w:cs="Calibri"/>
                <w:b/>
                <w:bCs/>
                <w:sz w:val="20"/>
                <w:szCs w:val="20"/>
              </w:rPr>
            </w:pPr>
            <w:r w:rsidRPr="0076063E">
              <w:rPr>
                <w:rFonts w:ascii="Aptos" w:hAnsi="Aptos" w:cs="Calibri"/>
                <w:b/>
                <w:bCs/>
                <w:sz w:val="20"/>
                <w:szCs w:val="20"/>
              </w:rPr>
              <w:t>Justificación</w:t>
            </w:r>
            <w:r w:rsidR="007A683E" w:rsidRPr="0076063E">
              <w:rPr>
                <w:rFonts w:ascii="Aptos" w:hAnsi="Aptos" w:cs="Calibri"/>
                <w:b/>
                <w:bCs/>
                <w:sz w:val="20"/>
                <w:szCs w:val="20"/>
              </w:rPr>
              <w:t xml:space="preserve"> </w:t>
            </w:r>
            <w:r w:rsidR="007A683E" w:rsidRPr="0076063E">
              <w:rPr>
                <w:rFonts w:ascii="Aptos" w:hAnsi="Aptos" w:cs="Calibri"/>
                <w:bCs/>
                <w:sz w:val="20"/>
                <w:szCs w:val="20"/>
              </w:rPr>
              <w:t>(</w:t>
            </w:r>
            <w:r w:rsidR="00DB6478" w:rsidRPr="0076063E">
              <w:rPr>
                <w:rFonts w:ascii="Aptos" w:hAnsi="Aptos" w:cs="Calibri"/>
                <w:bCs/>
                <w:sz w:val="20"/>
                <w:szCs w:val="20"/>
              </w:rPr>
              <w:t>E</w:t>
            </w:r>
            <w:r w:rsidR="0007220C" w:rsidRPr="0076063E">
              <w:rPr>
                <w:rFonts w:ascii="Aptos" w:hAnsi="Aptos" w:cs="Calibri"/>
                <w:bCs/>
                <w:sz w:val="20"/>
                <w:szCs w:val="20"/>
              </w:rPr>
              <w:t xml:space="preserve">videnciar por qué es importante la investigación desde los argumentos que demuestran su </w:t>
            </w:r>
            <w:r w:rsidR="002F789F" w:rsidRPr="0076063E">
              <w:rPr>
                <w:rFonts w:ascii="Aptos" w:hAnsi="Aptos" w:cs="Calibri"/>
                <w:bCs/>
                <w:sz w:val="20"/>
                <w:szCs w:val="20"/>
              </w:rPr>
              <w:t>pertinencia</w:t>
            </w:r>
            <w:r w:rsidR="0007220C" w:rsidRPr="0076063E">
              <w:rPr>
                <w:rFonts w:ascii="Aptos" w:hAnsi="Aptos" w:cs="Calibri"/>
                <w:bCs/>
                <w:sz w:val="20"/>
                <w:szCs w:val="20"/>
              </w:rPr>
              <w:t>, actualidad, impacto y aplicabilidad de los resultados en la teoría o la práctica)</w:t>
            </w:r>
          </w:p>
        </w:tc>
      </w:tr>
      <w:tr w:rsidR="003C7869" w:rsidRPr="0076063E" w14:paraId="2E0A2781" w14:textId="77777777" w:rsidTr="0076063E">
        <w:trPr>
          <w:trHeight w:val="555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50423D" w14:textId="77777777" w:rsidR="00257AEE" w:rsidRPr="0076063E" w:rsidRDefault="003C7869" w:rsidP="00F3612C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76063E">
              <w:rPr>
                <w:rFonts w:ascii="Aptos" w:hAnsi="Aptos" w:cs="Calibri"/>
                <w:sz w:val="20"/>
                <w:szCs w:val="20"/>
              </w:rPr>
              <w:t> </w:t>
            </w:r>
          </w:p>
        </w:tc>
      </w:tr>
      <w:tr w:rsidR="003C7869" w:rsidRPr="0076063E" w14:paraId="7A25636C" w14:textId="77777777" w:rsidTr="0076063E">
        <w:trPr>
          <w:trHeight w:val="225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69A57C1" w14:textId="447C0F3B" w:rsidR="003C7869" w:rsidRPr="0076063E" w:rsidRDefault="00CC515B" w:rsidP="002774BF">
            <w:pPr>
              <w:jc w:val="both"/>
              <w:rPr>
                <w:rFonts w:ascii="Aptos" w:hAnsi="Aptos" w:cs="Calibri"/>
                <w:b/>
                <w:bCs/>
                <w:sz w:val="20"/>
                <w:szCs w:val="20"/>
              </w:rPr>
            </w:pPr>
            <w:r w:rsidRPr="0076063E">
              <w:rPr>
                <w:rFonts w:ascii="Aptos" w:hAnsi="Aptos" w:cs="Calibri"/>
                <w:b/>
                <w:bCs/>
                <w:sz w:val="20"/>
                <w:szCs w:val="20"/>
              </w:rPr>
              <w:t>Objetivo general</w:t>
            </w:r>
            <w:r w:rsidR="008961DE" w:rsidRPr="0076063E">
              <w:rPr>
                <w:rFonts w:ascii="Aptos" w:hAnsi="Aptos" w:cs="Calibri"/>
                <w:b/>
                <w:bCs/>
                <w:sz w:val="20"/>
                <w:szCs w:val="20"/>
              </w:rPr>
              <w:t xml:space="preserve"> </w:t>
            </w:r>
            <w:r w:rsidR="008961DE" w:rsidRPr="0076063E">
              <w:rPr>
                <w:rFonts w:ascii="Aptos" w:hAnsi="Aptos" w:cs="Calibri"/>
                <w:bCs/>
                <w:sz w:val="20"/>
                <w:szCs w:val="20"/>
              </w:rPr>
              <w:t>(</w:t>
            </w:r>
            <w:r w:rsidR="00100ACA" w:rsidRPr="0076063E">
              <w:rPr>
                <w:rFonts w:ascii="Aptos" w:hAnsi="Aptos" w:cs="Calibri"/>
                <w:bCs/>
                <w:sz w:val="20"/>
                <w:szCs w:val="20"/>
              </w:rPr>
              <w:t xml:space="preserve">Formular un objetivo que </w:t>
            </w:r>
            <w:r w:rsidR="007C16B4" w:rsidRPr="0076063E">
              <w:rPr>
                <w:rFonts w:ascii="Aptos" w:hAnsi="Aptos" w:cs="Calibri"/>
                <w:bCs/>
                <w:sz w:val="20"/>
                <w:szCs w:val="20"/>
              </w:rPr>
              <w:t>guí</w:t>
            </w:r>
            <w:r w:rsidR="00100ACA" w:rsidRPr="0076063E">
              <w:rPr>
                <w:rFonts w:ascii="Aptos" w:hAnsi="Aptos" w:cs="Calibri"/>
                <w:bCs/>
                <w:sz w:val="20"/>
                <w:szCs w:val="20"/>
              </w:rPr>
              <w:t>e</w:t>
            </w:r>
            <w:r w:rsidR="007C16B4" w:rsidRPr="0076063E">
              <w:rPr>
                <w:rFonts w:ascii="Aptos" w:hAnsi="Aptos" w:cs="Calibri"/>
                <w:bCs/>
                <w:sz w:val="20"/>
                <w:szCs w:val="20"/>
              </w:rPr>
              <w:t xml:space="preserve"> el desarrollo de la investigación y deben guardar coherencia con el </w:t>
            </w:r>
            <w:r w:rsidR="009919CD" w:rsidRPr="0076063E">
              <w:rPr>
                <w:rFonts w:ascii="Aptos" w:hAnsi="Aptos" w:cs="Calibri"/>
                <w:bCs/>
                <w:sz w:val="20"/>
                <w:szCs w:val="20"/>
              </w:rPr>
              <w:t>p</w:t>
            </w:r>
            <w:r w:rsidR="007C16B4" w:rsidRPr="0076063E">
              <w:rPr>
                <w:rFonts w:ascii="Aptos" w:hAnsi="Aptos" w:cs="Calibri"/>
                <w:bCs/>
                <w:sz w:val="20"/>
                <w:szCs w:val="20"/>
              </w:rPr>
              <w:t>lanteamiento del</w:t>
            </w:r>
            <w:r w:rsidR="009919CD" w:rsidRPr="0076063E">
              <w:rPr>
                <w:rFonts w:ascii="Aptos" w:hAnsi="Aptos" w:cs="Calibri"/>
                <w:bCs/>
                <w:sz w:val="20"/>
                <w:szCs w:val="20"/>
              </w:rPr>
              <w:t xml:space="preserve"> </w:t>
            </w:r>
            <w:r w:rsidR="00DB6478" w:rsidRPr="0076063E">
              <w:rPr>
                <w:rFonts w:ascii="Aptos" w:hAnsi="Aptos" w:cs="Calibri"/>
                <w:bCs/>
                <w:sz w:val="20"/>
                <w:szCs w:val="20"/>
              </w:rPr>
              <w:t xml:space="preserve">problema y </w:t>
            </w:r>
            <w:r w:rsidR="007C16B4" w:rsidRPr="0076063E">
              <w:rPr>
                <w:rFonts w:ascii="Aptos" w:hAnsi="Aptos" w:cs="Calibri"/>
                <w:bCs/>
                <w:sz w:val="20"/>
                <w:szCs w:val="20"/>
              </w:rPr>
              <w:t>l</w:t>
            </w:r>
            <w:r w:rsidR="009919CD" w:rsidRPr="0076063E">
              <w:rPr>
                <w:rFonts w:ascii="Aptos" w:hAnsi="Aptos" w:cs="Calibri"/>
                <w:bCs/>
                <w:sz w:val="20"/>
                <w:szCs w:val="20"/>
              </w:rPr>
              <w:t>a pregunta de investigación</w:t>
            </w:r>
            <w:r w:rsidR="00100ACA" w:rsidRPr="0076063E">
              <w:rPr>
                <w:rFonts w:ascii="Aptos" w:hAnsi="Aptos" w:cs="Calibri"/>
                <w:bCs/>
                <w:sz w:val="20"/>
                <w:szCs w:val="20"/>
              </w:rPr>
              <w:t>)</w:t>
            </w:r>
          </w:p>
        </w:tc>
      </w:tr>
      <w:tr w:rsidR="003C7869" w:rsidRPr="0076063E" w14:paraId="26E176EC" w14:textId="77777777" w:rsidTr="0076063E">
        <w:trPr>
          <w:trHeight w:val="555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641E0C" w14:textId="77777777" w:rsidR="00257AEE" w:rsidRPr="0076063E" w:rsidRDefault="003C7869" w:rsidP="00F3612C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76063E">
              <w:rPr>
                <w:rFonts w:ascii="Aptos" w:hAnsi="Aptos" w:cs="Calibri"/>
                <w:sz w:val="20"/>
                <w:szCs w:val="20"/>
              </w:rPr>
              <w:t> </w:t>
            </w:r>
          </w:p>
        </w:tc>
      </w:tr>
      <w:tr w:rsidR="003C7869" w:rsidRPr="0076063E" w14:paraId="245CCEF8" w14:textId="77777777" w:rsidTr="0076063E">
        <w:trPr>
          <w:trHeight w:val="225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29BF6EE" w14:textId="5B8FB2AD" w:rsidR="003C7869" w:rsidRPr="0076063E" w:rsidRDefault="00CC515B" w:rsidP="00F3612C">
            <w:pPr>
              <w:jc w:val="both"/>
              <w:rPr>
                <w:rFonts w:ascii="Aptos" w:hAnsi="Aptos" w:cs="Calibri"/>
                <w:b/>
                <w:bCs/>
                <w:sz w:val="20"/>
                <w:szCs w:val="20"/>
              </w:rPr>
            </w:pPr>
            <w:r w:rsidRPr="0076063E">
              <w:rPr>
                <w:rFonts w:ascii="Aptos" w:hAnsi="Aptos" w:cs="Calibri"/>
                <w:b/>
                <w:bCs/>
                <w:sz w:val="20"/>
                <w:szCs w:val="20"/>
              </w:rPr>
              <w:t>Objetivos específicos</w:t>
            </w:r>
            <w:r w:rsidR="00331852" w:rsidRPr="0076063E">
              <w:rPr>
                <w:rFonts w:ascii="Aptos" w:hAnsi="Aptos" w:cs="Calibri"/>
                <w:b/>
                <w:bCs/>
                <w:sz w:val="20"/>
                <w:szCs w:val="20"/>
              </w:rPr>
              <w:t xml:space="preserve"> </w:t>
            </w:r>
            <w:r w:rsidR="00331852" w:rsidRPr="0076063E">
              <w:rPr>
                <w:rFonts w:ascii="Aptos" w:hAnsi="Aptos" w:cs="Calibri"/>
                <w:bCs/>
                <w:sz w:val="20"/>
                <w:szCs w:val="20"/>
              </w:rPr>
              <w:t>(</w:t>
            </w:r>
            <w:r w:rsidR="00100ACA" w:rsidRPr="0076063E">
              <w:rPr>
                <w:rFonts w:ascii="Aptos" w:hAnsi="Aptos" w:cs="Calibri"/>
                <w:bCs/>
                <w:sz w:val="20"/>
                <w:szCs w:val="20"/>
              </w:rPr>
              <w:t>D</w:t>
            </w:r>
            <w:r w:rsidR="0037195D" w:rsidRPr="0076063E">
              <w:rPr>
                <w:rFonts w:ascii="Aptos" w:hAnsi="Aptos" w:cs="Calibri"/>
                <w:bCs/>
                <w:sz w:val="20"/>
                <w:szCs w:val="20"/>
              </w:rPr>
              <w:t>escribir los objetivos que permitan dar cumplimiento al objetivo general</w:t>
            </w:r>
            <w:r w:rsidR="00331852" w:rsidRPr="0076063E">
              <w:rPr>
                <w:rFonts w:ascii="Aptos" w:hAnsi="Aptos" w:cs="Calibri"/>
                <w:bCs/>
                <w:sz w:val="20"/>
                <w:szCs w:val="20"/>
              </w:rPr>
              <w:t>)</w:t>
            </w:r>
          </w:p>
        </w:tc>
      </w:tr>
      <w:tr w:rsidR="00257AEE" w:rsidRPr="0076063E" w14:paraId="2B515C8B" w14:textId="77777777" w:rsidTr="0076063E">
        <w:trPr>
          <w:trHeight w:val="270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7CD703" w14:textId="77777777" w:rsidR="00257AEE" w:rsidRPr="0076063E" w:rsidRDefault="00257AEE" w:rsidP="00F3612C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4C4E20" w:rsidRPr="0076063E" w14:paraId="293CFD5D" w14:textId="77777777" w:rsidTr="0076063E">
        <w:trPr>
          <w:trHeight w:val="270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57FACA" w14:textId="77777777" w:rsidR="004C4E20" w:rsidRPr="0076063E" w:rsidRDefault="004C4E20" w:rsidP="00F3612C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4C4E20" w:rsidRPr="0076063E" w14:paraId="13DDE9CA" w14:textId="77777777" w:rsidTr="0076063E">
        <w:trPr>
          <w:trHeight w:val="270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D09481" w14:textId="77777777" w:rsidR="004C4E20" w:rsidRPr="0076063E" w:rsidRDefault="004C4E20" w:rsidP="00F3612C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3C7869" w:rsidRPr="0076063E" w14:paraId="20D7C737" w14:textId="77777777" w:rsidTr="0076063E">
        <w:trPr>
          <w:trHeight w:val="270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5EA474" w14:textId="77777777" w:rsidR="003C7869" w:rsidRPr="0076063E" w:rsidRDefault="003C7869" w:rsidP="00F3612C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3C7869" w:rsidRPr="0076063E" w14:paraId="20E9C2BE" w14:textId="77777777" w:rsidTr="0076063E">
        <w:trPr>
          <w:trHeight w:val="270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0250FD" w14:textId="77777777" w:rsidR="003C7869" w:rsidRPr="0076063E" w:rsidRDefault="003C7869" w:rsidP="00F3612C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76063E">
              <w:rPr>
                <w:rFonts w:ascii="Aptos" w:hAnsi="Aptos" w:cs="Calibri"/>
                <w:sz w:val="20"/>
                <w:szCs w:val="20"/>
              </w:rPr>
              <w:t> </w:t>
            </w:r>
          </w:p>
        </w:tc>
      </w:tr>
      <w:tr w:rsidR="003C7869" w:rsidRPr="0076063E" w14:paraId="4290A972" w14:textId="77777777" w:rsidTr="0076063E">
        <w:trPr>
          <w:trHeight w:val="225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2E0BBC7" w14:textId="77777777" w:rsidR="006507A7" w:rsidRPr="0076063E" w:rsidRDefault="00CC515B" w:rsidP="00F3612C">
            <w:pPr>
              <w:jc w:val="both"/>
              <w:rPr>
                <w:rFonts w:ascii="Aptos" w:hAnsi="Aptos" w:cs="Calibri"/>
                <w:b/>
                <w:bCs/>
                <w:sz w:val="20"/>
                <w:szCs w:val="20"/>
              </w:rPr>
            </w:pPr>
            <w:r w:rsidRPr="0076063E">
              <w:rPr>
                <w:rFonts w:ascii="Aptos" w:hAnsi="Aptos" w:cs="Calibri"/>
                <w:b/>
                <w:bCs/>
                <w:sz w:val="20"/>
                <w:szCs w:val="20"/>
              </w:rPr>
              <w:t xml:space="preserve">Marco teórico </w:t>
            </w:r>
            <w:r w:rsidR="002774BF" w:rsidRPr="0076063E">
              <w:rPr>
                <w:rFonts w:ascii="Aptos" w:hAnsi="Aptos" w:cs="Calibri"/>
                <w:b/>
                <w:bCs/>
                <w:sz w:val="20"/>
                <w:szCs w:val="20"/>
              </w:rPr>
              <w:t xml:space="preserve">de aproximación al tema </w:t>
            </w:r>
            <w:r w:rsidR="00AA6957" w:rsidRPr="0076063E">
              <w:rPr>
                <w:rFonts w:ascii="Aptos" w:hAnsi="Aptos" w:cs="Calibri"/>
                <w:bCs/>
                <w:sz w:val="20"/>
                <w:szCs w:val="20"/>
              </w:rPr>
              <w:t>(</w:t>
            </w:r>
            <w:r w:rsidR="00894CE8" w:rsidRPr="0076063E">
              <w:rPr>
                <w:rFonts w:ascii="Aptos" w:hAnsi="Aptos" w:cs="Calibri"/>
                <w:bCs/>
                <w:sz w:val="20"/>
                <w:szCs w:val="20"/>
              </w:rPr>
              <w:t>E</w:t>
            </w:r>
            <w:r w:rsidR="00AA6957" w:rsidRPr="0076063E">
              <w:rPr>
                <w:rFonts w:ascii="Aptos" w:hAnsi="Aptos" w:cs="Calibri"/>
                <w:bCs/>
                <w:sz w:val="20"/>
                <w:szCs w:val="20"/>
              </w:rPr>
              <w:t xml:space="preserve">n este ítem se debe incluir una </w:t>
            </w:r>
            <w:r w:rsidR="005A0319" w:rsidRPr="0076063E">
              <w:rPr>
                <w:rFonts w:ascii="Aptos" w:hAnsi="Aptos" w:cs="Calibri"/>
                <w:bCs/>
                <w:sz w:val="20"/>
                <w:szCs w:val="20"/>
              </w:rPr>
              <w:t>s</w:t>
            </w:r>
            <w:r w:rsidR="006507A7" w:rsidRPr="0076063E">
              <w:rPr>
                <w:rFonts w:ascii="Aptos" w:hAnsi="Aptos" w:cs="Calibri"/>
                <w:bCs/>
                <w:sz w:val="20"/>
                <w:szCs w:val="20"/>
              </w:rPr>
              <w:t>íntesis del contexto general (</w:t>
            </w:r>
            <w:r w:rsidR="0044365F" w:rsidRPr="0076063E">
              <w:rPr>
                <w:rFonts w:ascii="Aptos" w:hAnsi="Aptos" w:cs="Calibri"/>
                <w:bCs/>
                <w:sz w:val="20"/>
                <w:szCs w:val="20"/>
              </w:rPr>
              <w:t>mundial, nacional y local</w:t>
            </w:r>
            <w:r w:rsidR="006507A7" w:rsidRPr="0076063E">
              <w:rPr>
                <w:rFonts w:ascii="Aptos" w:hAnsi="Aptos" w:cs="Calibri"/>
                <w:bCs/>
                <w:sz w:val="20"/>
                <w:szCs w:val="20"/>
              </w:rPr>
              <w:t>) en el cual se ubica el tema de la propuesta de investigación y del  estado actual del conocimiento del problema</w:t>
            </w:r>
            <w:r w:rsidR="00DA55F1" w:rsidRPr="0076063E">
              <w:rPr>
                <w:rFonts w:ascii="Aptos" w:hAnsi="Aptos" w:cs="Calibri"/>
                <w:bCs/>
                <w:sz w:val="20"/>
                <w:szCs w:val="20"/>
              </w:rPr>
              <w:t xml:space="preserve">, </w:t>
            </w:r>
            <w:r w:rsidR="00B26FE7" w:rsidRPr="0076063E">
              <w:rPr>
                <w:rFonts w:ascii="Aptos" w:hAnsi="Aptos" w:cs="Calibri"/>
                <w:bCs/>
                <w:sz w:val="20"/>
                <w:szCs w:val="20"/>
              </w:rPr>
              <w:t xml:space="preserve">así como </w:t>
            </w:r>
            <w:r w:rsidR="00BD1D3D" w:rsidRPr="0076063E">
              <w:rPr>
                <w:rFonts w:ascii="Aptos" w:hAnsi="Aptos" w:cs="Calibri"/>
                <w:bCs/>
                <w:sz w:val="20"/>
                <w:szCs w:val="20"/>
              </w:rPr>
              <w:t>los</w:t>
            </w:r>
            <w:r w:rsidR="00DA55F1" w:rsidRPr="0076063E">
              <w:rPr>
                <w:rFonts w:ascii="Aptos" w:hAnsi="Aptos" w:cs="Calibri"/>
                <w:bCs/>
                <w:sz w:val="20"/>
                <w:szCs w:val="20"/>
              </w:rPr>
              <w:t xml:space="preserve"> </w:t>
            </w:r>
            <w:r w:rsidR="00BD1D3D" w:rsidRPr="0076063E">
              <w:rPr>
                <w:rFonts w:ascii="Aptos" w:hAnsi="Aptos" w:cs="Calibri"/>
                <w:bCs/>
                <w:sz w:val="20"/>
                <w:szCs w:val="20"/>
              </w:rPr>
              <w:t>elementos</w:t>
            </w:r>
            <w:r w:rsidR="00AD2E12" w:rsidRPr="0076063E">
              <w:rPr>
                <w:rFonts w:ascii="Aptos" w:hAnsi="Aptos" w:cs="Calibri"/>
                <w:bCs/>
                <w:sz w:val="20"/>
                <w:szCs w:val="20"/>
              </w:rPr>
              <w:t xml:space="preserve"> teóricos</w:t>
            </w:r>
            <w:r w:rsidR="004B1096" w:rsidRPr="0076063E">
              <w:rPr>
                <w:rFonts w:ascii="Aptos" w:hAnsi="Aptos" w:cs="Calibri"/>
                <w:bCs/>
                <w:sz w:val="20"/>
                <w:szCs w:val="20"/>
              </w:rPr>
              <w:t xml:space="preserve"> que permitan comprenderlo y abordarlo</w:t>
            </w:r>
            <w:r w:rsidR="0003439E" w:rsidRPr="0076063E">
              <w:rPr>
                <w:rFonts w:ascii="Aptos" w:hAnsi="Aptos" w:cs="Calibri"/>
                <w:bCs/>
                <w:sz w:val="20"/>
                <w:szCs w:val="20"/>
              </w:rPr>
              <w:t>)</w:t>
            </w:r>
          </w:p>
        </w:tc>
      </w:tr>
      <w:tr w:rsidR="003C7869" w:rsidRPr="0076063E" w14:paraId="4690769C" w14:textId="77777777" w:rsidTr="0076063E">
        <w:trPr>
          <w:trHeight w:val="555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C14053" w14:textId="77777777" w:rsidR="003C7869" w:rsidRPr="0076063E" w:rsidRDefault="003C7869" w:rsidP="00F3612C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76063E">
              <w:rPr>
                <w:rFonts w:ascii="Aptos" w:hAnsi="Aptos" w:cs="Calibri"/>
                <w:sz w:val="20"/>
                <w:szCs w:val="20"/>
              </w:rPr>
              <w:t> </w:t>
            </w:r>
          </w:p>
          <w:p w14:paraId="0ACD75B0" w14:textId="77777777" w:rsidR="00257AEE" w:rsidRDefault="00257AEE" w:rsidP="00F3612C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  <w:p w14:paraId="5A2E8828" w14:textId="77777777" w:rsidR="0076063E" w:rsidRDefault="0076063E" w:rsidP="00F3612C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  <w:p w14:paraId="623E5CC8" w14:textId="77777777" w:rsidR="0076063E" w:rsidRPr="0076063E" w:rsidRDefault="0076063E" w:rsidP="00F3612C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  <w:p w14:paraId="0728A9FF" w14:textId="77777777" w:rsidR="004C4E20" w:rsidRPr="0076063E" w:rsidRDefault="004C4E20" w:rsidP="00F3612C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  <w:p w14:paraId="3E0E52EF" w14:textId="77777777" w:rsidR="004C4E20" w:rsidRPr="0076063E" w:rsidRDefault="004C4E20" w:rsidP="00F3612C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3C7869" w:rsidRPr="0076063E" w14:paraId="735E6981" w14:textId="77777777" w:rsidTr="0076063E">
        <w:trPr>
          <w:trHeight w:val="225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F232C12" w14:textId="77777777" w:rsidR="00A743AF" w:rsidRPr="0076063E" w:rsidRDefault="002774BF" w:rsidP="002774BF">
            <w:pPr>
              <w:jc w:val="both"/>
              <w:rPr>
                <w:rFonts w:ascii="Aptos" w:hAnsi="Aptos" w:cs="Calibri"/>
                <w:b/>
                <w:bCs/>
                <w:sz w:val="20"/>
                <w:szCs w:val="20"/>
              </w:rPr>
            </w:pPr>
            <w:r w:rsidRPr="0076063E">
              <w:rPr>
                <w:rFonts w:ascii="Aptos" w:hAnsi="Aptos" w:cs="Calibri"/>
                <w:b/>
                <w:bCs/>
                <w:sz w:val="20"/>
                <w:szCs w:val="20"/>
              </w:rPr>
              <w:lastRenderedPageBreak/>
              <w:t>Diseño metodológico preliminar</w:t>
            </w:r>
            <w:r w:rsidR="0023794D" w:rsidRPr="0076063E">
              <w:rPr>
                <w:rFonts w:ascii="Aptos" w:hAnsi="Aptos" w:cs="Calibri"/>
                <w:b/>
                <w:bCs/>
                <w:sz w:val="20"/>
                <w:szCs w:val="20"/>
              </w:rPr>
              <w:t xml:space="preserve"> </w:t>
            </w:r>
            <w:r w:rsidR="0023794D" w:rsidRPr="0076063E">
              <w:rPr>
                <w:rFonts w:ascii="Aptos" w:hAnsi="Aptos" w:cs="Calibri"/>
                <w:bCs/>
                <w:sz w:val="20"/>
                <w:szCs w:val="20"/>
              </w:rPr>
              <w:t>(</w:t>
            </w:r>
            <w:r w:rsidR="00FA51D4" w:rsidRPr="0076063E">
              <w:rPr>
                <w:rFonts w:ascii="Aptos" w:hAnsi="Aptos" w:cs="Calibri"/>
                <w:bCs/>
                <w:sz w:val="20"/>
                <w:szCs w:val="20"/>
              </w:rPr>
              <w:t>E</w:t>
            </w:r>
            <w:r w:rsidR="0023794D" w:rsidRPr="0076063E">
              <w:rPr>
                <w:rFonts w:ascii="Aptos" w:hAnsi="Aptos" w:cs="Calibri"/>
                <w:bCs/>
                <w:sz w:val="20"/>
                <w:szCs w:val="20"/>
              </w:rPr>
              <w:t xml:space="preserve">n este ítem </w:t>
            </w:r>
            <w:r w:rsidR="00FA51D4" w:rsidRPr="0076063E">
              <w:rPr>
                <w:rFonts w:ascii="Aptos" w:hAnsi="Aptos" w:cs="Calibri"/>
                <w:bCs/>
                <w:sz w:val="20"/>
                <w:szCs w:val="20"/>
              </w:rPr>
              <w:t xml:space="preserve">se debe </w:t>
            </w:r>
            <w:r w:rsidR="005740FD" w:rsidRPr="0076063E">
              <w:rPr>
                <w:rFonts w:ascii="Aptos" w:hAnsi="Aptos" w:cs="Calibri"/>
                <w:bCs/>
                <w:sz w:val="20"/>
                <w:szCs w:val="20"/>
              </w:rPr>
              <w:t>presentar</w:t>
            </w:r>
            <w:r w:rsidR="00A743AF" w:rsidRPr="0076063E">
              <w:rPr>
                <w:rFonts w:ascii="Aptos" w:hAnsi="Aptos" w:cs="Calibri"/>
                <w:bCs/>
                <w:sz w:val="20"/>
                <w:szCs w:val="20"/>
              </w:rPr>
              <w:t xml:space="preserve">, cómo </w:t>
            </w:r>
            <w:r w:rsidR="0003439E" w:rsidRPr="0076063E">
              <w:rPr>
                <w:rFonts w:ascii="Aptos" w:hAnsi="Aptos" w:cs="Calibri"/>
                <w:bCs/>
                <w:sz w:val="20"/>
                <w:szCs w:val="20"/>
              </w:rPr>
              <w:t xml:space="preserve">se </w:t>
            </w:r>
            <w:r w:rsidRPr="0076063E">
              <w:rPr>
                <w:rFonts w:ascii="Aptos" w:hAnsi="Aptos" w:cs="Calibri"/>
                <w:bCs/>
                <w:sz w:val="20"/>
                <w:szCs w:val="20"/>
              </w:rPr>
              <w:t>espera alcanzar</w:t>
            </w:r>
            <w:r w:rsidR="00A743AF" w:rsidRPr="0076063E">
              <w:rPr>
                <w:rFonts w:ascii="Aptos" w:hAnsi="Aptos" w:cs="Calibri"/>
                <w:bCs/>
                <w:sz w:val="20"/>
                <w:szCs w:val="20"/>
              </w:rPr>
              <w:t xml:space="preserve"> cada uno de los objetivos específicos</w:t>
            </w:r>
            <w:r w:rsidR="00FE2B7B" w:rsidRPr="0076063E">
              <w:rPr>
                <w:rFonts w:ascii="Aptos" w:hAnsi="Aptos" w:cs="Calibri"/>
                <w:bCs/>
                <w:sz w:val="20"/>
                <w:szCs w:val="20"/>
              </w:rPr>
              <w:t xml:space="preserve"> propuestos</w:t>
            </w:r>
            <w:r w:rsidR="00A743AF" w:rsidRPr="0076063E">
              <w:rPr>
                <w:rFonts w:ascii="Aptos" w:hAnsi="Aptos" w:cs="Calibri"/>
                <w:bCs/>
                <w:sz w:val="20"/>
                <w:szCs w:val="20"/>
              </w:rPr>
              <w:t>.</w:t>
            </w:r>
            <w:r w:rsidR="0031542D" w:rsidRPr="0076063E">
              <w:rPr>
                <w:rFonts w:ascii="Aptos" w:hAnsi="Aptos" w:cs="Calibri"/>
                <w:bCs/>
                <w:sz w:val="20"/>
                <w:szCs w:val="20"/>
              </w:rPr>
              <w:t xml:space="preserve">  Esto es, tipo de estudio, población y muestra (o participantes), así como un esbozo de las variables a considerar</w:t>
            </w:r>
            <w:r w:rsidR="00492313" w:rsidRPr="0076063E">
              <w:rPr>
                <w:rFonts w:ascii="Aptos" w:hAnsi="Aptos" w:cs="Calibri"/>
                <w:bCs/>
                <w:sz w:val="20"/>
                <w:szCs w:val="20"/>
              </w:rPr>
              <w:t>)</w:t>
            </w:r>
          </w:p>
        </w:tc>
      </w:tr>
      <w:tr w:rsidR="003C7869" w:rsidRPr="0076063E" w14:paraId="6CFA65C1" w14:textId="77777777" w:rsidTr="0076063E">
        <w:trPr>
          <w:trHeight w:val="555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027832" w14:textId="77777777" w:rsidR="00257AEE" w:rsidRPr="0076063E" w:rsidRDefault="003C7869" w:rsidP="00F3612C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76063E">
              <w:rPr>
                <w:rFonts w:ascii="Aptos" w:hAnsi="Aptos" w:cs="Calibri"/>
                <w:sz w:val="20"/>
                <w:szCs w:val="20"/>
              </w:rPr>
              <w:t> </w:t>
            </w:r>
          </w:p>
          <w:p w14:paraId="61C9D33B" w14:textId="77777777" w:rsidR="00257AEE" w:rsidRPr="0076063E" w:rsidRDefault="00257AEE" w:rsidP="00F3612C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  <w:p w14:paraId="16B959B3" w14:textId="77777777" w:rsidR="00257AEE" w:rsidRPr="0076063E" w:rsidRDefault="00257AEE" w:rsidP="00F3612C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  <w:p w14:paraId="5FB2E4A5" w14:textId="77777777" w:rsidR="00257AEE" w:rsidRPr="0076063E" w:rsidRDefault="00257AEE" w:rsidP="00F3612C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3C7869" w:rsidRPr="0076063E" w14:paraId="79D985EE" w14:textId="77777777" w:rsidTr="0076063E">
        <w:trPr>
          <w:trHeight w:val="225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D1E98D2" w14:textId="77777777" w:rsidR="003C7869" w:rsidRPr="0076063E" w:rsidRDefault="00831011" w:rsidP="00F3612C">
            <w:pPr>
              <w:jc w:val="both"/>
              <w:rPr>
                <w:rFonts w:ascii="Aptos" w:hAnsi="Aptos" w:cs="Calibri"/>
                <w:bCs/>
                <w:sz w:val="20"/>
                <w:szCs w:val="20"/>
              </w:rPr>
            </w:pPr>
            <w:r w:rsidRPr="0076063E">
              <w:rPr>
                <w:rFonts w:ascii="Aptos" w:hAnsi="Aptos" w:cs="Calibri"/>
                <w:b/>
                <w:bCs/>
                <w:sz w:val="20"/>
                <w:szCs w:val="20"/>
              </w:rPr>
              <w:t>Referencias bibliográficas</w:t>
            </w:r>
            <w:r w:rsidR="000F150D" w:rsidRPr="0076063E">
              <w:rPr>
                <w:rFonts w:ascii="Aptos" w:hAnsi="Aptos" w:cs="Calibri"/>
                <w:b/>
                <w:bCs/>
                <w:sz w:val="20"/>
                <w:szCs w:val="20"/>
              </w:rPr>
              <w:t xml:space="preserve"> </w:t>
            </w:r>
            <w:r w:rsidR="002774BF" w:rsidRPr="0076063E">
              <w:rPr>
                <w:rFonts w:ascii="Aptos" w:hAnsi="Aptos" w:cs="Calibri"/>
                <w:b/>
                <w:bCs/>
                <w:sz w:val="20"/>
                <w:szCs w:val="20"/>
              </w:rPr>
              <w:t xml:space="preserve">que soportan la propuesta inicial </w:t>
            </w:r>
            <w:r w:rsidR="000F150D" w:rsidRPr="0076063E">
              <w:rPr>
                <w:rFonts w:ascii="Aptos" w:hAnsi="Aptos" w:cs="Calibri"/>
                <w:bCs/>
                <w:sz w:val="20"/>
                <w:szCs w:val="20"/>
              </w:rPr>
              <w:t xml:space="preserve">(En este ítem </w:t>
            </w:r>
            <w:r w:rsidR="00C64DC9" w:rsidRPr="0076063E">
              <w:rPr>
                <w:rFonts w:ascii="Aptos" w:hAnsi="Aptos" w:cs="Calibri"/>
                <w:bCs/>
                <w:sz w:val="20"/>
                <w:szCs w:val="20"/>
              </w:rPr>
              <w:t xml:space="preserve">se deben incluir las referencias bibliográficas en el </w:t>
            </w:r>
            <w:r w:rsidR="0031542D" w:rsidRPr="0076063E">
              <w:rPr>
                <w:rFonts w:ascii="Aptos" w:hAnsi="Aptos" w:cs="Calibri"/>
                <w:bCs/>
                <w:sz w:val="20"/>
                <w:szCs w:val="20"/>
              </w:rPr>
              <w:t>estilo de referenciación Vancouver</w:t>
            </w:r>
            <w:r w:rsidR="00CE57CE" w:rsidRPr="0076063E">
              <w:rPr>
                <w:rFonts w:ascii="Aptos" w:hAnsi="Aptos" w:cs="Calibri"/>
                <w:bCs/>
                <w:sz w:val="20"/>
                <w:szCs w:val="20"/>
              </w:rPr>
              <w:t>)</w:t>
            </w:r>
          </w:p>
        </w:tc>
      </w:tr>
      <w:tr w:rsidR="003C7869" w:rsidRPr="0076063E" w14:paraId="777F11C1" w14:textId="77777777" w:rsidTr="0076063E">
        <w:trPr>
          <w:trHeight w:val="555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F3ECE7" w14:textId="77777777" w:rsidR="00346CBE" w:rsidRPr="0076063E" w:rsidRDefault="00346CBE" w:rsidP="00F3612C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  <w:p w14:paraId="30D4340F" w14:textId="77777777" w:rsidR="003C7869" w:rsidRDefault="003C7869" w:rsidP="00F3612C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76063E">
              <w:rPr>
                <w:rFonts w:ascii="Aptos" w:hAnsi="Aptos" w:cs="Calibri"/>
                <w:sz w:val="20"/>
                <w:szCs w:val="20"/>
              </w:rPr>
              <w:t> </w:t>
            </w:r>
          </w:p>
          <w:p w14:paraId="257762EA" w14:textId="77777777" w:rsidR="0076063E" w:rsidRPr="0076063E" w:rsidRDefault="0076063E" w:rsidP="00F3612C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  <w:p w14:paraId="57DDEAA1" w14:textId="77777777" w:rsidR="00257AEE" w:rsidRPr="0076063E" w:rsidRDefault="00257AEE" w:rsidP="00F3612C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</w:tr>
    </w:tbl>
    <w:p w14:paraId="60D90F33" w14:textId="77777777" w:rsidR="003C7869" w:rsidRPr="0076063E" w:rsidRDefault="003C7869" w:rsidP="00F3612C">
      <w:pPr>
        <w:jc w:val="both"/>
        <w:rPr>
          <w:rFonts w:ascii="Aptos" w:hAnsi="Aptos" w:cs="Calibri"/>
          <w:sz w:val="20"/>
          <w:szCs w:val="20"/>
        </w:rPr>
      </w:pPr>
    </w:p>
    <w:p w14:paraId="0228FB90" w14:textId="77777777" w:rsidR="00E43DA4" w:rsidRPr="0076063E" w:rsidRDefault="00E43DA4" w:rsidP="00F3612C">
      <w:pPr>
        <w:jc w:val="both"/>
        <w:rPr>
          <w:rFonts w:ascii="Aptos" w:hAnsi="Aptos" w:cs="Calibri"/>
          <w:sz w:val="20"/>
          <w:szCs w:val="20"/>
        </w:rPr>
      </w:pPr>
    </w:p>
    <w:p w14:paraId="7947633B" w14:textId="77777777" w:rsidR="00461F1F" w:rsidRPr="0076063E" w:rsidRDefault="00461F1F" w:rsidP="00F3612C">
      <w:pPr>
        <w:jc w:val="both"/>
        <w:rPr>
          <w:rFonts w:ascii="Aptos" w:hAnsi="Aptos" w:cs="Calibri"/>
          <w:sz w:val="20"/>
          <w:szCs w:val="20"/>
        </w:rPr>
        <w:sectPr w:rsidR="00461F1F" w:rsidRPr="0076063E" w:rsidSect="00752B4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7" w:right="1701" w:bottom="1417" w:left="1701" w:header="709" w:footer="709" w:gutter="0"/>
          <w:cols w:space="708"/>
          <w:docGrid w:linePitch="360"/>
        </w:sectPr>
      </w:pP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11651"/>
      </w:tblGrid>
      <w:tr w:rsidR="00F3612C" w:rsidRPr="0076063E" w14:paraId="108310EC" w14:textId="77777777" w:rsidTr="0007517B">
        <w:trPr>
          <w:cantSplit/>
          <w:trHeight w:val="464"/>
          <w:tblHeader/>
        </w:trPr>
        <w:tc>
          <w:tcPr>
            <w:tcW w:w="367" w:type="pct"/>
            <w:shd w:val="clear" w:color="auto" w:fill="BFBFBF"/>
            <w:vAlign w:val="center"/>
          </w:tcPr>
          <w:p w14:paraId="42B6B6D0" w14:textId="6E973AA1" w:rsidR="00F3612C" w:rsidRPr="0076063E" w:rsidRDefault="008042C8" w:rsidP="001B2829">
            <w:pPr>
              <w:jc w:val="both"/>
              <w:rPr>
                <w:rFonts w:ascii="Aptos" w:hAnsi="Aptos" w:cs="Calibri"/>
                <w:b/>
                <w:sz w:val="20"/>
                <w:szCs w:val="20"/>
              </w:rPr>
            </w:pPr>
            <w:r w:rsidRPr="0076063E">
              <w:rPr>
                <w:rFonts w:ascii="Aptos" w:hAnsi="Aptos" w:cs="Calibri"/>
                <w:b/>
                <w:sz w:val="20"/>
                <w:szCs w:val="20"/>
              </w:rPr>
              <w:lastRenderedPageBreak/>
              <w:t>Doctorado</w:t>
            </w:r>
          </w:p>
        </w:tc>
        <w:tc>
          <w:tcPr>
            <w:tcW w:w="4633" w:type="pct"/>
            <w:shd w:val="clear" w:color="auto" w:fill="BFBFBF"/>
            <w:vAlign w:val="center"/>
          </w:tcPr>
          <w:p w14:paraId="76901503" w14:textId="77777777" w:rsidR="00F3612C" w:rsidRPr="0076063E" w:rsidRDefault="00F3612C" w:rsidP="008042C8">
            <w:pPr>
              <w:jc w:val="center"/>
              <w:rPr>
                <w:rFonts w:ascii="Aptos" w:hAnsi="Aptos" w:cs="Calibri"/>
                <w:b/>
                <w:sz w:val="20"/>
                <w:szCs w:val="20"/>
              </w:rPr>
            </w:pPr>
            <w:r w:rsidRPr="0076063E">
              <w:rPr>
                <w:rFonts w:ascii="Aptos" w:hAnsi="Aptos" w:cs="Calibri"/>
                <w:b/>
                <w:sz w:val="20"/>
                <w:szCs w:val="20"/>
              </w:rPr>
              <w:t>Áreas de profundización</w:t>
            </w:r>
          </w:p>
        </w:tc>
      </w:tr>
      <w:tr w:rsidR="00F3612C" w:rsidRPr="0007517B" w14:paraId="14DEF733" w14:textId="77777777" w:rsidTr="001B2829">
        <w:trPr>
          <w:cantSplit/>
          <w:trHeight w:val="1134"/>
        </w:trPr>
        <w:tc>
          <w:tcPr>
            <w:tcW w:w="367" w:type="pct"/>
            <w:textDirection w:val="btLr"/>
            <w:vAlign w:val="center"/>
          </w:tcPr>
          <w:p w14:paraId="0F2CF8E4" w14:textId="77777777" w:rsidR="00F3612C" w:rsidRPr="0076063E" w:rsidRDefault="00F3612C" w:rsidP="001B2829">
            <w:pPr>
              <w:ind w:left="113" w:right="113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76063E">
              <w:rPr>
                <w:rFonts w:ascii="Aptos" w:hAnsi="Aptos" w:cs="Calibri"/>
                <w:sz w:val="20"/>
                <w:szCs w:val="20"/>
              </w:rPr>
              <w:t>Ciencias de la Salud</w:t>
            </w:r>
          </w:p>
        </w:tc>
        <w:tc>
          <w:tcPr>
            <w:tcW w:w="4633" w:type="pct"/>
            <w:vAlign w:val="center"/>
          </w:tcPr>
          <w:p w14:paraId="291660E4" w14:textId="638AA92A" w:rsidR="00B0020D" w:rsidRPr="0076063E" w:rsidRDefault="00B0020D" w:rsidP="00B0020D">
            <w:pPr>
              <w:pStyle w:val="Prrafodelista"/>
              <w:numPr>
                <w:ilvl w:val="0"/>
                <w:numId w:val="24"/>
              </w:numPr>
              <w:ind w:left="350" w:hanging="350"/>
              <w:jc w:val="both"/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76063E">
              <w:rPr>
                <w:rFonts w:ascii="Aptos" w:hAnsi="Aptos" w:cstheme="minorHAnsi"/>
                <w:b/>
                <w:bCs/>
                <w:sz w:val="20"/>
                <w:szCs w:val="20"/>
                <w:shd w:val="clear" w:color="auto" w:fill="FFFFFF"/>
              </w:rPr>
              <w:t xml:space="preserve">Medicina </w:t>
            </w:r>
            <w:r w:rsidR="00AC6A54" w:rsidRPr="0076063E">
              <w:rPr>
                <w:rFonts w:ascii="Aptos" w:hAnsi="Aptos" w:cstheme="minorHAnsi"/>
                <w:b/>
                <w:bCs/>
                <w:sz w:val="20"/>
                <w:szCs w:val="20"/>
                <w:shd w:val="clear" w:color="auto" w:fill="FFFFFF"/>
              </w:rPr>
              <w:t>t</w:t>
            </w:r>
            <w:r w:rsidRPr="0076063E">
              <w:rPr>
                <w:rFonts w:ascii="Aptos" w:hAnsi="Aptos" w:cstheme="minorHAnsi"/>
                <w:b/>
                <w:bCs/>
                <w:sz w:val="20"/>
                <w:szCs w:val="20"/>
                <w:shd w:val="clear" w:color="auto" w:fill="FFFFFF"/>
              </w:rPr>
              <w:t>raslacional</w:t>
            </w:r>
            <w:r w:rsidRPr="0076063E"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  <w:t xml:space="preserve">: </w:t>
            </w:r>
            <w:r w:rsidR="00AC6A54" w:rsidRPr="0076063E"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  <w:t xml:space="preserve">área orientada a la </w:t>
            </w:r>
            <w:r w:rsidRPr="0076063E"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  <w:t xml:space="preserve">comprensión de las bases moleculares de la enfermedad, integrando las ciencias básicas con las ciencias biomédicas y con la práctica clínica médica, odontológica y veterinaria, todo ello, bajo el enfoque de la medicina traslacional que se </w:t>
            </w:r>
            <w:r w:rsidRPr="0076063E">
              <w:rPr>
                <w:rFonts w:ascii="Aptos" w:hAnsi="Aptos" w:cstheme="minorHAnsi"/>
                <w:sz w:val="20"/>
                <w:szCs w:val="20"/>
              </w:rPr>
              <w:t xml:space="preserve">puede definir como un área interdisciplinaria que articula los desarrollos científicos y de nuevas tecnologías con la práctica clínica, para mejorar los sistemas de atención en salud. </w:t>
            </w:r>
          </w:p>
          <w:p w14:paraId="5A8FC7BE" w14:textId="65FE7490" w:rsidR="00B0020D" w:rsidRPr="0076063E" w:rsidRDefault="00B0020D" w:rsidP="00B0020D">
            <w:pPr>
              <w:pStyle w:val="Prrafodelista"/>
              <w:numPr>
                <w:ilvl w:val="0"/>
                <w:numId w:val="24"/>
              </w:numPr>
              <w:ind w:left="350" w:hanging="350"/>
              <w:jc w:val="both"/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76063E">
              <w:rPr>
                <w:rFonts w:ascii="Aptos" w:hAnsi="Aptos" w:cstheme="minorHAnsi"/>
                <w:b/>
                <w:bCs/>
                <w:sz w:val="20"/>
                <w:szCs w:val="20"/>
                <w:shd w:val="clear" w:color="auto" w:fill="FFFFFF"/>
              </w:rPr>
              <w:t xml:space="preserve">Medicina </w:t>
            </w:r>
            <w:r w:rsidR="00AC6A54" w:rsidRPr="0076063E">
              <w:rPr>
                <w:rFonts w:ascii="Aptos" w:hAnsi="Aptos" w:cstheme="minorHAnsi"/>
                <w:b/>
                <w:bCs/>
                <w:sz w:val="20"/>
                <w:szCs w:val="20"/>
                <w:shd w:val="clear" w:color="auto" w:fill="FFFFFF"/>
              </w:rPr>
              <w:t>t</w:t>
            </w:r>
            <w:r w:rsidRPr="0076063E">
              <w:rPr>
                <w:rFonts w:ascii="Aptos" w:hAnsi="Aptos" w:cstheme="minorHAnsi"/>
                <w:b/>
                <w:bCs/>
                <w:sz w:val="20"/>
                <w:szCs w:val="20"/>
                <w:shd w:val="clear" w:color="auto" w:fill="FFFFFF"/>
              </w:rPr>
              <w:t>ropical</w:t>
            </w:r>
            <w:r w:rsidRPr="0076063E"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  <w:t>: </w:t>
            </w:r>
            <w:r w:rsidR="00AC6A54" w:rsidRPr="0076063E"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  <w:t>área orientada a</w:t>
            </w:r>
            <w:r w:rsidRPr="0076063E"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  <w:t>l abordaje de enfermedades infecciosas de interés tropical, a través del enfoque de “una salud”.</w:t>
            </w:r>
          </w:p>
          <w:p w14:paraId="58EEB7B6" w14:textId="27A86F2C" w:rsidR="00B0020D" w:rsidRPr="0076063E" w:rsidRDefault="00B0020D" w:rsidP="00AC6A54">
            <w:pPr>
              <w:pStyle w:val="Prrafodelista"/>
              <w:numPr>
                <w:ilvl w:val="0"/>
                <w:numId w:val="24"/>
              </w:numPr>
              <w:ind w:left="350" w:hanging="350"/>
              <w:jc w:val="both"/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76063E">
              <w:rPr>
                <w:rFonts w:ascii="Aptos" w:hAnsi="Aptos" w:cstheme="minorHAnsi"/>
                <w:b/>
                <w:bCs/>
                <w:sz w:val="20"/>
                <w:szCs w:val="20"/>
                <w:shd w:val="clear" w:color="auto" w:fill="FFFFFF"/>
              </w:rPr>
              <w:t xml:space="preserve">Salud </w:t>
            </w:r>
            <w:r w:rsidR="00AC6A54" w:rsidRPr="0076063E">
              <w:rPr>
                <w:rFonts w:ascii="Aptos" w:hAnsi="Aptos" w:cstheme="minorHAnsi"/>
                <w:b/>
                <w:bCs/>
                <w:sz w:val="20"/>
                <w:szCs w:val="20"/>
                <w:shd w:val="clear" w:color="auto" w:fill="FFFFFF"/>
              </w:rPr>
              <w:t>m</w:t>
            </w:r>
            <w:r w:rsidRPr="0076063E">
              <w:rPr>
                <w:rFonts w:ascii="Aptos" w:hAnsi="Aptos" w:cstheme="minorHAnsi"/>
                <w:b/>
                <w:bCs/>
                <w:sz w:val="20"/>
                <w:szCs w:val="20"/>
                <w:shd w:val="clear" w:color="auto" w:fill="FFFFFF"/>
              </w:rPr>
              <w:t>ental</w:t>
            </w:r>
            <w:r w:rsidRPr="0076063E"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  <w:t xml:space="preserve">: </w:t>
            </w:r>
            <w:r w:rsidR="00AC6A54" w:rsidRPr="0076063E"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  <w:t xml:space="preserve">área orientada a la generación de </w:t>
            </w:r>
            <w:r w:rsidRPr="0076063E"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  <w:t>conocimiento de las bases neuro-estructurales, fisiológicas, psicológicas y psiquiátricas de las enfermedades mentales y otros trastornos del sistema nervioso. </w:t>
            </w:r>
          </w:p>
          <w:p w14:paraId="590AAC57" w14:textId="572CD503" w:rsidR="00B0020D" w:rsidRPr="0076063E" w:rsidRDefault="00B0020D" w:rsidP="00B0020D">
            <w:pPr>
              <w:pStyle w:val="Prrafodelista"/>
              <w:numPr>
                <w:ilvl w:val="0"/>
                <w:numId w:val="24"/>
              </w:numPr>
              <w:ind w:left="350" w:hanging="350"/>
              <w:jc w:val="both"/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76063E">
              <w:rPr>
                <w:rFonts w:ascii="Aptos" w:hAnsi="Aptos" w:cstheme="minorHAnsi"/>
                <w:b/>
                <w:bCs/>
                <w:sz w:val="20"/>
                <w:szCs w:val="20"/>
                <w:shd w:val="clear" w:color="auto" w:fill="FFFFFF"/>
              </w:rPr>
              <w:t xml:space="preserve">Salud y </w:t>
            </w:r>
            <w:r w:rsidR="00AC6A54" w:rsidRPr="0076063E">
              <w:rPr>
                <w:rFonts w:ascii="Aptos" w:hAnsi="Aptos" w:cstheme="minorHAnsi"/>
                <w:b/>
                <w:bCs/>
                <w:sz w:val="20"/>
                <w:szCs w:val="20"/>
                <w:shd w:val="clear" w:color="auto" w:fill="FFFFFF"/>
              </w:rPr>
              <w:t>b</w:t>
            </w:r>
            <w:r w:rsidRPr="0076063E">
              <w:rPr>
                <w:rFonts w:ascii="Aptos" w:hAnsi="Aptos" w:cstheme="minorHAnsi"/>
                <w:b/>
                <w:bCs/>
                <w:sz w:val="20"/>
                <w:szCs w:val="20"/>
                <w:shd w:val="clear" w:color="auto" w:fill="FFFFFF"/>
              </w:rPr>
              <w:t xml:space="preserve">ienestar </w:t>
            </w:r>
            <w:r w:rsidR="00AC6A54" w:rsidRPr="0076063E">
              <w:rPr>
                <w:rFonts w:ascii="Aptos" w:hAnsi="Aptos" w:cstheme="minorHAnsi"/>
                <w:b/>
                <w:bCs/>
                <w:sz w:val="20"/>
                <w:szCs w:val="20"/>
                <w:shd w:val="clear" w:color="auto" w:fill="FFFFFF"/>
              </w:rPr>
              <w:t>a</w:t>
            </w:r>
            <w:r w:rsidRPr="0076063E">
              <w:rPr>
                <w:rFonts w:ascii="Aptos" w:hAnsi="Aptos" w:cstheme="minorHAnsi"/>
                <w:b/>
                <w:bCs/>
                <w:sz w:val="20"/>
                <w:szCs w:val="20"/>
                <w:shd w:val="clear" w:color="auto" w:fill="FFFFFF"/>
              </w:rPr>
              <w:t>nimal</w:t>
            </w:r>
            <w:r w:rsidRPr="0076063E"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  <w:t>: </w:t>
            </w:r>
            <w:r w:rsidR="00AC6A54" w:rsidRPr="0076063E"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  <w:t xml:space="preserve">área orientada </w:t>
            </w:r>
            <w:r w:rsidRPr="0076063E"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  <w:t>diversos tópicos de la salud y el bienestar animal, con el fin de abordar, de manera integral, los aspectos relacionados con la sanidad animal y su vínculo con el hombre bajo la premisa de “Un Solo Bienestar”.</w:t>
            </w:r>
          </w:p>
          <w:p w14:paraId="09825CAD" w14:textId="5E42DAD2" w:rsidR="00B0020D" w:rsidRPr="0076063E" w:rsidRDefault="00B0020D" w:rsidP="00B0020D">
            <w:pPr>
              <w:pStyle w:val="Prrafodelista"/>
              <w:numPr>
                <w:ilvl w:val="0"/>
                <w:numId w:val="24"/>
              </w:numPr>
              <w:ind w:left="350" w:hanging="350"/>
              <w:jc w:val="both"/>
              <w:rPr>
                <w:rFonts w:ascii="Aptos" w:hAnsi="Aptos" w:cstheme="minorHAnsi"/>
                <w:sz w:val="20"/>
                <w:szCs w:val="20"/>
                <w:lang w:val="es-US"/>
              </w:rPr>
            </w:pPr>
            <w:r w:rsidRPr="0076063E">
              <w:rPr>
                <w:rFonts w:ascii="Aptos" w:hAnsi="Aptos" w:cstheme="minorHAnsi"/>
                <w:b/>
                <w:bCs/>
                <w:sz w:val="20"/>
                <w:szCs w:val="20"/>
                <w:shd w:val="clear" w:color="auto" w:fill="FFFFFF"/>
              </w:rPr>
              <w:t xml:space="preserve">Bioprocesos en </w:t>
            </w:r>
            <w:r w:rsidR="00AC6A54" w:rsidRPr="0076063E">
              <w:rPr>
                <w:rFonts w:ascii="Aptos" w:hAnsi="Aptos" w:cstheme="minorHAnsi"/>
                <w:b/>
                <w:bCs/>
                <w:sz w:val="20"/>
                <w:szCs w:val="20"/>
                <w:shd w:val="clear" w:color="auto" w:fill="FFFFFF"/>
              </w:rPr>
              <w:t>s</w:t>
            </w:r>
            <w:r w:rsidRPr="0076063E">
              <w:rPr>
                <w:rFonts w:ascii="Aptos" w:hAnsi="Aptos" w:cstheme="minorHAnsi"/>
                <w:b/>
                <w:bCs/>
                <w:sz w:val="20"/>
                <w:szCs w:val="20"/>
                <w:shd w:val="clear" w:color="auto" w:fill="FFFFFF"/>
              </w:rPr>
              <w:t>alud</w:t>
            </w:r>
            <w:r w:rsidRPr="0076063E"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  <w:t xml:space="preserve">: </w:t>
            </w:r>
            <w:r w:rsidR="00AC6A54" w:rsidRPr="0076063E"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  <w:t>área orientada a promover</w:t>
            </w:r>
            <w:r w:rsidRPr="0076063E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AC6A54" w:rsidRPr="0076063E">
              <w:rPr>
                <w:rFonts w:ascii="Aptos" w:hAnsi="Aptos" w:cstheme="minorHAnsi"/>
                <w:sz w:val="20"/>
                <w:szCs w:val="20"/>
              </w:rPr>
              <w:t>la</w:t>
            </w:r>
            <w:r w:rsidRPr="0076063E">
              <w:rPr>
                <w:rFonts w:ascii="Aptos" w:hAnsi="Aptos" w:cstheme="minorHAnsi"/>
                <w:sz w:val="20"/>
                <w:szCs w:val="20"/>
              </w:rPr>
              <w:t xml:space="preserve"> comunicación entre las actividades de investigación y la generación de productos innovadores, que permitan el avance tanto de conocimientos como de su uso en aplicaciones que mejoren la salud. </w:t>
            </w:r>
          </w:p>
          <w:p w14:paraId="063AB283" w14:textId="31808119" w:rsidR="00F3612C" w:rsidRPr="0076063E" w:rsidRDefault="00B0020D" w:rsidP="00B0020D">
            <w:pPr>
              <w:pStyle w:val="Prrafodelista"/>
              <w:numPr>
                <w:ilvl w:val="0"/>
                <w:numId w:val="24"/>
              </w:numPr>
              <w:ind w:left="350" w:hanging="350"/>
              <w:jc w:val="both"/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76063E">
              <w:rPr>
                <w:rFonts w:ascii="Aptos" w:hAnsi="Aptos" w:cstheme="minorHAnsi"/>
                <w:b/>
                <w:bCs/>
                <w:sz w:val="20"/>
                <w:szCs w:val="20"/>
                <w:lang w:val="es-US"/>
              </w:rPr>
              <w:t xml:space="preserve">Salud y </w:t>
            </w:r>
            <w:r w:rsidR="00AC6A54" w:rsidRPr="0076063E">
              <w:rPr>
                <w:rFonts w:ascii="Aptos" w:hAnsi="Aptos" w:cstheme="minorHAnsi"/>
                <w:b/>
                <w:bCs/>
                <w:sz w:val="20"/>
                <w:szCs w:val="20"/>
                <w:lang w:val="es-US"/>
              </w:rPr>
              <w:t>c</w:t>
            </w:r>
            <w:r w:rsidRPr="0076063E">
              <w:rPr>
                <w:rFonts w:ascii="Aptos" w:hAnsi="Aptos" w:cstheme="minorHAnsi"/>
                <w:b/>
                <w:bCs/>
                <w:sz w:val="20"/>
                <w:szCs w:val="20"/>
                <w:lang w:val="es-US"/>
              </w:rPr>
              <w:t>uidado</w:t>
            </w:r>
            <w:r w:rsidRPr="0076063E">
              <w:rPr>
                <w:rFonts w:ascii="Aptos" w:hAnsi="Aptos" w:cstheme="minorHAnsi"/>
                <w:sz w:val="20"/>
                <w:szCs w:val="20"/>
              </w:rPr>
              <w:t xml:space="preserve">: </w:t>
            </w:r>
            <w:r w:rsidR="00AC6A54" w:rsidRPr="0076063E">
              <w:rPr>
                <w:rFonts w:ascii="Aptos" w:hAnsi="Aptos" w:cstheme="minorHAnsi"/>
                <w:sz w:val="20"/>
                <w:szCs w:val="20"/>
                <w:shd w:val="clear" w:color="auto" w:fill="FFFFFF"/>
              </w:rPr>
              <w:t xml:space="preserve">área orientada a la </w:t>
            </w:r>
            <w:r w:rsidRPr="0076063E">
              <w:rPr>
                <w:rFonts w:ascii="Aptos" w:hAnsi="Aptos" w:cstheme="minorHAnsi"/>
                <w:bCs/>
                <w:sz w:val="20"/>
                <w:szCs w:val="20"/>
              </w:rPr>
              <w:t>comprensión de los problemas propios de las disciplinas que tienen como objeto de estudio “el cuidado”. Aborda temas que tienen que ver</w:t>
            </w:r>
            <w:r w:rsidRPr="0076063E">
              <w:rPr>
                <w:rFonts w:ascii="Aptos" w:hAnsi="Aptos" w:cstheme="minorHAnsi"/>
                <w:sz w:val="20"/>
                <w:szCs w:val="20"/>
                <w:lang w:val="es-US"/>
              </w:rPr>
              <w:t xml:space="preserve"> con la praxis y el bienestar del ser humano durante su ciclo vital en cualquier contexto de cuidado donde se encuentre. </w:t>
            </w:r>
          </w:p>
        </w:tc>
      </w:tr>
      <w:tr w:rsidR="00F3612C" w:rsidRPr="0076063E" w14:paraId="1CC9F9EF" w14:textId="77777777" w:rsidTr="001B2829">
        <w:trPr>
          <w:cantSplit/>
          <w:trHeight w:val="1134"/>
        </w:trPr>
        <w:tc>
          <w:tcPr>
            <w:tcW w:w="367" w:type="pct"/>
            <w:textDirection w:val="btLr"/>
            <w:vAlign w:val="center"/>
          </w:tcPr>
          <w:p w14:paraId="48BE2E6D" w14:textId="11BF98C9" w:rsidR="00F3612C" w:rsidRPr="0076063E" w:rsidRDefault="00F3612C" w:rsidP="001B2829">
            <w:pPr>
              <w:ind w:left="113" w:right="113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76063E">
              <w:rPr>
                <w:rFonts w:ascii="Aptos" w:hAnsi="Aptos" w:cs="Calibri"/>
                <w:sz w:val="20"/>
                <w:szCs w:val="20"/>
              </w:rPr>
              <w:lastRenderedPageBreak/>
              <w:t xml:space="preserve">Epidemiología y </w:t>
            </w:r>
            <w:r w:rsidR="008042C8" w:rsidRPr="0076063E">
              <w:rPr>
                <w:rFonts w:ascii="Aptos" w:hAnsi="Aptos" w:cs="Calibri"/>
                <w:sz w:val="20"/>
                <w:szCs w:val="20"/>
              </w:rPr>
              <w:t>B</w:t>
            </w:r>
            <w:r w:rsidRPr="0076063E">
              <w:rPr>
                <w:rFonts w:ascii="Aptos" w:hAnsi="Aptos" w:cs="Calibri"/>
                <w:sz w:val="20"/>
                <w:szCs w:val="20"/>
              </w:rPr>
              <w:t>ioestadística</w:t>
            </w:r>
          </w:p>
        </w:tc>
        <w:tc>
          <w:tcPr>
            <w:tcW w:w="4633" w:type="pct"/>
            <w:vAlign w:val="center"/>
          </w:tcPr>
          <w:p w14:paraId="4307EFB4" w14:textId="383D4622" w:rsidR="00461F1F" w:rsidRPr="0076063E" w:rsidRDefault="00F3612C" w:rsidP="001B2829">
            <w:pPr>
              <w:numPr>
                <w:ilvl w:val="0"/>
                <w:numId w:val="25"/>
              </w:numPr>
              <w:jc w:val="both"/>
              <w:rPr>
                <w:rFonts w:ascii="Aptos" w:hAnsi="Aptos" w:cs="Calibri"/>
                <w:color w:val="333333"/>
                <w:sz w:val="20"/>
                <w:szCs w:val="20"/>
                <w:shd w:val="clear" w:color="auto" w:fill="FFFFFF"/>
              </w:rPr>
            </w:pPr>
            <w:r w:rsidRPr="0076063E">
              <w:rPr>
                <w:rFonts w:ascii="Aptos" w:hAnsi="Aptos" w:cs="Calibri"/>
                <w:b/>
                <w:bCs/>
                <w:sz w:val="20"/>
                <w:szCs w:val="20"/>
              </w:rPr>
              <w:t>Epidemiología: </w:t>
            </w:r>
            <w:r w:rsidR="00B0020D" w:rsidRPr="0076063E">
              <w:rPr>
                <w:rFonts w:ascii="Aptos" w:hAnsi="Aptos" w:cs="Calibri"/>
                <w:sz w:val="20"/>
                <w:szCs w:val="20"/>
              </w:rPr>
              <w:t>área o</w:t>
            </w:r>
            <w:r w:rsidRPr="0076063E">
              <w:rPr>
                <w:rFonts w:ascii="Aptos" w:hAnsi="Aptos" w:cs="Calibri"/>
                <w:color w:val="333333"/>
                <w:sz w:val="20"/>
                <w:szCs w:val="20"/>
                <w:shd w:val="clear" w:color="auto" w:fill="FFFFFF"/>
              </w:rPr>
              <w:t>rientada al desarrollo de conocimiento de la identificación, frecuencia y distribución de factores que se asociados eventos en salud, con el propósito de impactar positivamente la calidad de vida de</w:t>
            </w:r>
            <w:r w:rsidR="00ED0314" w:rsidRPr="0076063E">
              <w:rPr>
                <w:rFonts w:ascii="Aptos" w:hAnsi="Aptos" w:cs="Calibr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76063E">
              <w:rPr>
                <w:rFonts w:ascii="Aptos" w:hAnsi="Aptos" w:cs="Calibri"/>
                <w:color w:val="333333"/>
                <w:sz w:val="20"/>
                <w:szCs w:val="20"/>
                <w:shd w:val="clear" w:color="auto" w:fill="FFFFFF"/>
              </w:rPr>
              <w:t>la población.</w:t>
            </w:r>
          </w:p>
          <w:p w14:paraId="228399A5" w14:textId="2DFC56D3" w:rsidR="00461F1F" w:rsidRPr="0076063E" w:rsidRDefault="00F3612C" w:rsidP="001B2829">
            <w:pPr>
              <w:numPr>
                <w:ilvl w:val="0"/>
                <w:numId w:val="25"/>
              </w:numPr>
              <w:jc w:val="both"/>
              <w:rPr>
                <w:rFonts w:ascii="Aptos" w:hAnsi="Aptos" w:cs="Calibri"/>
                <w:color w:val="333333"/>
                <w:sz w:val="20"/>
                <w:szCs w:val="20"/>
                <w:shd w:val="clear" w:color="auto" w:fill="FFFFFF"/>
              </w:rPr>
            </w:pPr>
            <w:r w:rsidRPr="0076063E">
              <w:rPr>
                <w:rFonts w:ascii="Aptos" w:hAnsi="Aptos" w:cs="Calibri"/>
                <w:b/>
                <w:bCs/>
                <w:sz w:val="20"/>
                <w:szCs w:val="20"/>
              </w:rPr>
              <w:t>Bioestadística: </w:t>
            </w:r>
            <w:r w:rsidR="00B0020D" w:rsidRPr="0076063E">
              <w:rPr>
                <w:rFonts w:ascii="Aptos" w:hAnsi="Aptos" w:cs="Calibri"/>
                <w:color w:val="333333"/>
                <w:sz w:val="20"/>
                <w:szCs w:val="20"/>
                <w:shd w:val="clear" w:color="auto" w:fill="FFFFFF"/>
              </w:rPr>
              <w:t xml:space="preserve">área orientada a </w:t>
            </w:r>
            <w:r w:rsidRPr="0076063E">
              <w:rPr>
                <w:rFonts w:ascii="Aptos" w:hAnsi="Aptos" w:cs="Calibri"/>
                <w:color w:val="333333"/>
                <w:sz w:val="20"/>
                <w:szCs w:val="20"/>
                <w:shd w:val="clear" w:color="auto" w:fill="FFFFFF"/>
              </w:rPr>
              <w:t>generar conocimiento en bioestadística a través de metodologías novedosas como soporte a la comprensión de fenómenos en salud.</w:t>
            </w:r>
          </w:p>
          <w:p w14:paraId="2DAA0CD5" w14:textId="24029977" w:rsidR="00461F1F" w:rsidRPr="0076063E" w:rsidRDefault="00F3612C" w:rsidP="001B2829">
            <w:pPr>
              <w:numPr>
                <w:ilvl w:val="0"/>
                <w:numId w:val="25"/>
              </w:numPr>
              <w:jc w:val="both"/>
              <w:rPr>
                <w:rFonts w:ascii="Aptos" w:hAnsi="Aptos" w:cs="Calibri"/>
                <w:color w:val="333333"/>
                <w:sz w:val="20"/>
                <w:szCs w:val="20"/>
                <w:shd w:val="clear" w:color="auto" w:fill="FFFFFF"/>
              </w:rPr>
            </w:pPr>
            <w:r w:rsidRPr="0076063E">
              <w:rPr>
                <w:rFonts w:ascii="Aptos" w:hAnsi="Aptos" w:cs="Calibri"/>
                <w:b/>
                <w:bCs/>
                <w:sz w:val="20"/>
                <w:szCs w:val="20"/>
              </w:rPr>
              <w:t>Salud de las poblaciones: </w:t>
            </w:r>
            <w:r w:rsidR="00B0020D" w:rsidRPr="0076063E">
              <w:rPr>
                <w:rFonts w:ascii="Aptos" w:hAnsi="Aptos" w:cs="Calibri"/>
                <w:sz w:val="20"/>
                <w:szCs w:val="20"/>
              </w:rPr>
              <w:t>á</w:t>
            </w:r>
            <w:r w:rsidRPr="0076063E">
              <w:rPr>
                <w:rFonts w:ascii="Aptos" w:hAnsi="Aptos" w:cs="Calibri"/>
                <w:color w:val="333333"/>
                <w:sz w:val="20"/>
                <w:szCs w:val="20"/>
                <w:shd w:val="clear" w:color="auto" w:fill="FFFFFF"/>
              </w:rPr>
              <w:t xml:space="preserve">rea orientada a identificar las diferencias en la incidencia, prevalencia, morbilidad, supervivencia y mortalidad en poblaciones de acuerdo </w:t>
            </w:r>
            <w:r w:rsidR="00ED0314" w:rsidRPr="0076063E">
              <w:rPr>
                <w:rFonts w:ascii="Aptos" w:hAnsi="Aptos" w:cs="Calibri"/>
                <w:color w:val="333333"/>
                <w:sz w:val="20"/>
                <w:szCs w:val="20"/>
                <w:shd w:val="clear" w:color="auto" w:fill="FFFFFF"/>
              </w:rPr>
              <w:t>con</w:t>
            </w:r>
            <w:r w:rsidRPr="0076063E">
              <w:rPr>
                <w:rFonts w:ascii="Aptos" w:hAnsi="Aptos" w:cs="Calibri"/>
                <w:color w:val="333333"/>
                <w:sz w:val="20"/>
                <w:szCs w:val="20"/>
                <w:shd w:val="clear" w:color="auto" w:fill="FFFFFF"/>
              </w:rPr>
              <w:t xml:space="preserve"> su contexto geográfico, orientación sexual u origen étnico, entre otras.</w:t>
            </w:r>
          </w:p>
          <w:p w14:paraId="6FBB2290" w14:textId="2E42EAEC" w:rsidR="00461F1F" w:rsidRPr="0076063E" w:rsidRDefault="00F3612C" w:rsidP="001B2829">
            <w:pPr>
              <w:numPr>
                <w:ilvl w:val="0"/>
                <w:numId w:val="25"/>
              </w:numPr>
              <w:jc w:val="both"/>
              <w:rPr>
                <w:rFonts w:ascii="Aptos" w:hAnsi="Aptos" w:cs="Calibri"/>
                <w:color w:val="333333"/>
                <w:sz w:val="20"/>
                <w:szCs w:val="20"/>
                <w:shd w:val="clear" w:color="auto" w:fill="FFFFFF"/>
              </w:rPr>
            </w:pPr>
            <w:r w:rsidRPr="0076063E">
              <w:rPr>
                <w:rFonts w:ascii="Aptos" w:hAnsi="Aptos" w:cs="Calibri"/>
                <w:b/>
                <w:bCs/>
                <w:sz w:val="20"/>
                <w:szCs w:val="20"/>
              </w:rPr>
              <w:t>Bioingeniería: </w:t>
            </w:r>
            <w:r w:rsidR="00B0020D" w:rsidRPr="0076063E">
              <w:rPr>
                <w:rFonts w:ascii="Aptos" w:hAnsi="Aptos" w:cs="Calibri"/>
                <w:color w:val="333333"/>
                <w:sz w:val="20"/>
                <w:szCs w:val="20"/>
                <w:shd w:val="clear" w:color="auto" w:fill="FFFFFF"/>
              </w:rPr>
              <w:t>área orientada a</w:t>
            </w:r>
            <w:r w:rsidRPr="0076063E">
              <w:rPr>
                <w:rFonts w:ascii="Aptos" w:hAnsi="Aptos" w:cs="Calibri"/>
                <w:color w:val="333333"/>
                <w:sz w:val="20"/>
                <w:szCs w:val="20"/>
                <w:shd w:val="clear" w:color="auto" w:fill="FFFFFF"/>
              </w:rPr>
              <w:t xml:space="preserve"> abordar investigaciones relacionadas con el uso de productos biotecnológicos en rehabilitación y recuperación de tejidos, uso de biodispositivos en el diagnóstico, control y monitoreo de eventos en salud, desde un enfoque de impacto a nivel poblacional, entre otras.</w:t>
            </w:r>
          </w:p>
          <w:p w14:paraId="7929F0AF" w14:textId="0A13312E" w:rsidR="00461F1F" w:rsidRPr="0076063E" w:rsidRDefault="00F3612C" w:rsidP="001B2829">
            <w:pPr>
              <w:numPr>
                <w:ilvl w:val="0"/>
                <w:numId w:val="25"/>
              </w:numPr>
              <w:jc w:val="both"/>
              <w:rPr>
                <w:rFonts w:ascii="Aptos" w:hAnsi="Aptos" w:cs="Calibri"/>
                <w:color w:val="333333"/>
                <w:sz w:val="20"/>
                <w:szCs w:val="20"/>
                <w:shd w:val="clear" w:color="auto" w:fill="FFFFFF"/>
              </w:rPr>
            </w:pPr>
            <w:r w:rsidRPr="0076063E">
              <w:rPr>
                <w:rFonts w:ascii="Aptos" w:hAnsi="Aptos" w:cs="Calibri"/>
                <w:b/>
                <w:bCs/>
                <w:sz w:val="20"/>
                <w:szCs w:val="20"/>
              </w:rPr>
              <w:t>Movimiento corporal humano: </w:t>
            </w:r>
            <w:r w:rsidR="00B0020D" w:rsidRPr="0076063E">
              <w:rPr>
                <w:rFonts w:ascii="Aptos" w:hAnsi="Aptos" w:cs="Calibri"/>
                <w:sz w:val="20"/>
                <w:szCs w:val="20"/>
              </w:rPr>
              <w:t>área orientada a</w:t>
            </w:r>
            <w:r w:rsidR="00B0020D" w:rsidRPr="0076063E">
              <w:rPr>
                <w:rFonts w:ascii="Aptos" w:hAnsi="Aptos" w:cs="Calibri"/>
                <w:b/>
                <w:bCs/>
                <w:sz w:val="20"/>
                <w:szCs w:val="20"/>
              </w:rPr>
              <w:t xml:space="preserve"> </w:t>
            </w:r>
            <w:r w:rsidRPr="0076063E">
              <w:rPr>
                <w:rFonts w:ascii="Aptos" w:hAnsi="Aptos" w:cs="Calibri"/>
                <w:color w:val="333333"/>
                <w:sz w:val="20"/>
                <w:szCs w:val="20"/>
                <w:shd w:val="clear" w:color="auto" w:fill="FFFFFF"/>
              </w:rPr>
              <w:t>mantener y recuperar el movimiento corporal humano a partir de diversas estrategias desde los ámbitos académicos, clínicos y sociales.</w:t>
            </w:r>
          </w:p>
          <w:p w14:paraId="59036BE0" w14:textId="0CD6EC4B" w:rsidR="00461F1F" w:rsidRPr="0076063E" w:rsidRDefault="00F3612C" w:rsidP="001B2829">
            <w:pPr>
              <w:numPr>
                <w:ilvl w:val="0"/>
                <w:numId w:val="25"/>
              </w:numPr>
              <w:jc w:val="both"/>
              <w:rPr>
                <w:rFonts w:ascii="Aptos" w:hAnsi="Aptos" w:cs="Calibri"/>
                <w:color w:val="333333"/>
                <w:sz w:val="20"/>
                <w:szCs w:val="20"/>
                <w:shd w:val="clear" w:color="auto" w:fill="FFFFFF"/>
              </w:rPr>
            </w:pPr>
            <w:r w:rsidRPr="0076063E">
              <w:rPr>
                <w:rFonts w:ascii="Aptos" w:hAnsi="Aptos" w:cs="Calibri"/>
                <w:b/>
                <w:bCs/>
                <w:sz w:val="20"/>
                <w:szCs w:val="20"/>
              </w:rPr>
              <w:t>Nutrición y alimentación: </w:t>
            </w:r>
            <w:r w:rsidR="00B0020D" w:rsidRPr="0076063E">
              <w:rPr>
                <w:rFonts w:ascii="Aptos" w:hAnsi="Aptos" w:cs="Calibri"/>
                <w:sz w:val="20"/>
                <w:szCs w:val="20"/>
              </w:rPr>
              <w:t>área orientada a</w:t>
            </w:r>
            <w:r w:rsidRPr="0076063E">
              <w:rPr>
                <w:rFonts w:ascii="Aptos" w:hAnsi="Aptos" w:cs="Calibri"/>
                <w:color w:val="333333"/>
                <w:sz w:val="20"/>
                <w:szCs w:val="20"/>
                <w:shd w:val="clear" w:color="auto" w:fill="FFFFFF"/>
              </w:rPr>
              <w:t xml:space="preserve"> gene</w:t>
            </w:r>
            <w:r w:rsidR="00B0020D" w:rsidRPr="0076063E">
              <w:rPr>
                <w:rFonts w:ascii="Aptos" w:hAnsi="Aptos" w:cs="Calibri"/>
                <w:color w:val="333333"/>
                <w:sz w:val="20"/>
                <w:szCs w:val="20"/>
                <w:shd w:val="clear" w:color="auto" w:fill="FFFFFF"/>
              </w:rPr>
              <w:t xml:space="preserve">rar </w:t>
            </w:r>
            <w:r w:rsidRPr="0076063E">
              <w:rPr>
                <w:rFonts w:ascii="Aptos" w:hAnsi="Aptos" w:cs="Calibri"/>
                <w:color w:val="333333"/>
                <w:sz w:val="20"/>
                <w:szCs w:val="20"/>
                <w:shd w:val="clear" w:color="auto" w:fill="FFFFFF"/>
              </w:rPr>
              <w:t>conocimiento y plante</w:t>
            </w:r>
            <w:r w:rsidR="00B0020D" w:rsidRPr="0076063E">
              <w:rPr>
                <w:rFonts w:ascii="Aptos" w:hAnsi="Aptos" w:cs="Calibri"/>
                <w:color w:val="333333"/>
                <w:sz w:val="20"/>
                <w:szCs w:val="20"/>
                <w:shd w:val="clear" w:color="auto" w:fill="FFFFFF"/>
              </w:rPr>
              <w:t>ar</w:t>
            </w:r>
            <w:r w:rsidRPr="0076063E">
              <w:rPr>
                <w:rFonts w:ascii="Aptos" w:hAnsi="Aptos" w:cs="Calibri"/>
                <w:color w:val="333333"/>
                <w:sz w:val="20"/>
                <w:szCs w:val="20"/>
                <w:shd w:val="clear" w:color="auto" w:fill="FFFFFF"/>
              </w:rPr>
              <w:t xml:space="preserve"> soluciones en procesos relacionados con la nutrición humana, la alimentación y la dietética.</w:t>
            </w:r>
          </w:p>
          <w:p w14:paraId="734E456A" w14:textId="2BF847C0" w:rsidR="00F3612C" w:rsidRPr="0076063E" w:rsidRDefault="00F3612C" w:rsidP="001B2829">
            <w:pPr>
              <w:numPr>
                <w:ilvl w:val="0"/>
                <w:numId w:val="25"/>
              </w:numPr>
              <w:jc w:val="both"/>
              <w:rPr>
                <w:rFonts w:ascii="Aptos" w:hAnsi="Aptos" w:cs="Calibri"/>
                <w:color w:val="333333"/>
                <w:sz w:val="20"/>
                <w:szCs w:val="20"/>
                <w:shd w:val="clear" w:color="auto" w:fill="FFFFFF"/>
              </w:rPr>
            </w:pPr>
            <w:r w:rsidRPr="0076063E">
              <w:rPr>
                <w:rFonts w:ascii="Aptos" w:hAnsi="Aptos" w:cs="Calibri"/>
                <w:b/>
                <w:bCs/>
                <w:sz w:val="20"/>
                <w:szCs w:val="20"/>
              </w:rPr>
              <w:t xml:space="preserve"> Demografía: </w:t>
            </w:r>
            <w:r w:rsidR="00B0020D" w:rsidRPr="0076063E">
              <w:rPr>
                <w:rFonts w:ascii="Aptos" w:hAnsi="Aptos" w:cs="Calibri"/>
                <w:sz w:val="20"/>
                <w:szCs w:val="20"/>
              </w:rPr>
              <w:t>área orientada a pr</w:t>
            </w:r>
            <w:r w:rsidRPr="0076063E">
              <w:rPr>
                <w:rFonts w:ascii="Aptos" w:hAnsi="Aptos" w:cs="Calibri"/>
                <w:color w:val="333333"/>
                <w:sz w:val="20"/>
                <w:szCs w:val="20"/>
                <w:shd w:val="clear" w:color="auto" w:fill="FFFFFF"/>
              </w:rPr>
              <w:t>opende</w:t>
            </w:r>
            <w:r w:rsidR="00B0020D" w:rsidRPr="0076063E">
              <w:rPr>
                <w:rFonts w:ascii="Aptos" w:hAnsi="Aptos" w:cs="Calibri"/>
                <w:color w:val="333333"/>
                <w:sz w:val="20"/>
                <w:szCs w:val="20"/>
                <w:shd w:val="clear" w:color="auto" w:fill="FFFFFF"/>
              </w:rPr>
              <w:t>r</w:t>
            </w:r>
            <w:r w:rsidRPr="0076063E">
              <w:rPr>
                <w:rFonts w:ascii="Aptos" w:hAnsi="Aptos" w:cs="Calibri"/>
                <w:color w:val="333333"/>
                <w:sz w:val="20"/>
                <w:szCs w:val="20"/>
                <w:shd w:val="clear" w:color="auto" w:fill="FFFFFF"/>
              </w:rPr>
              <w:t xml:space="preserve"> por el mejoramiento de la salud de las poblaciones a través del estudio de tendencias históricas, identificación de causas y consecuencias del comportamiento demográfico en contextos sociales, económicos y políticos.</w:t>
            </w:r>
          </w:p>
        </w:tc>
      </w:tr>
      <w:tr w:rsidR="00F3612C" w:rsidRPr="0076063E" w14:paraId="35699C79" w14:textId="77777777" w:rsidTr="00B0020D">
        <w:trPr>
          <w:cantSplit/>
          <w:trHeight w:val="2631"/>
        </w:trPr>
        <w:tc>
          <w:tcPr>
            <w:tcW w:w="367" w:type="pct"/>
            <w:textDirection w:val="btLr"/>
            <w:vAlign w:val="center"/>
          </w:tcPr>
          <w:p w14:paraId="0B85F435" w14:textId="77777777" w:rsidR="00F3612C" w:rsidRPr="0076063E" w:rsidRDefault="00F3612C" w:rsidP="001B2829">
            <w:pPr>
              <w:ind w:left="113" w:right="113"/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76063E">
              <w:rPr>
                <w:rFonts w:ascii="Aptos" w:hAnsi="Aptos" w:cs="Calibri"/>
                <w:sz w:val="20"/>
                <w:szCs w:val="20"/>
              </w:rPr>
              <w:t>Salud Pública</w:t>
            </w:r>
          </w:p>
        </w:tc>
        <w:tc>
          <w:tcPr>
            <w:tcW w:w="4633" w:type="pct"/>
            <w:vAlign w:val="center"/>
          </w:tcPr>
          <w:p w14:paraId="2CF65971" w14:textId="11A33ACC" w:rsidR="00461F1F" w:rsidRPr="0076063E" w:rsidRDefault="008042C8" w:rsidP="00B0020D">
            <w:pPr>
              <w:numPr>
                <w:ilvl w:val="0"/>
                <w:numId w:val="26"/>
              </w:numPr>
              <w:ind w:left="350" w:hanging="350"/>
              <w:jc w:val="both"/>
              <w:rPr>
                <w:rFonts w:ascii="Aptos" w:hAnsi="Aptos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76063E">
              <w:rPr>
                <w:rFonts w:ascii="Aptos" w:hAnsi="Aptos" w:cstheme="minorHAnsi"/>
                <w:b/>
                <w:bCs/>
                <w:sz w:val="20"/>
                <w:szCs w:val="20"/>
              </w:rPr>
              <w:t>Situación de salud</w:t>
            </w:r>
            <w:r w:rsidR="00F3612C" w:rsidRPr="0076063E">
              <w:rPr>
                <w:rFonts w:ascii="Aptos" w:hAnsi="Aptos" w:cstheme="minorHAnsi"/>
                <w:b/>
                <w:bCs/>
                <w:sz w:val="20"/>
                <w:szCs w:val="20"/>
              </w:rPr>
              <w:t>: </w:t>
            </w:r>
            <w:r w:rsidRPr="0076063E">
              <w:rPr>
                <w:rFonts w:ascii="Aptos" w:hAnsi="Aptos" w:cstheme="minorHAnsi"/>
                <w:color w:val="333333"/>
                <w:sz w:val="20"/>
                <w:szCs w:val="20"/>
                <w:shd w:val="clear" w:color="auto" w:fill="FFFFFF"/>
              </w:rPr>
              <w:t>área orientada a generar conocimiento</w:t>
            </w:r>
            <w:r w:rsidRPr="0076063E">
              <w:rPr>
                <w:rFonts w:ascii="Aptos" w:hAnsi="Aptos" w:cstheme="minorHAnsi"/>
                <w:sz w:val="20"/>
                <w:szCs w:val="20"/>
              </w:rPr>
              <w:t xml:space="preserve"> con el objetivo de</w:t>
            </w:r>
            <w:r w:rsidRPr="0076063E">
              <w:rPr>
                <w:rFonts w:ascii="Aptos" w:hAnsi="Aptos" w:cstheme="minorHAnsi"/>
                <w:sz w:val="20"/>
                <w:szCs w:val="20"/>
                <w:lang w:val="es-ES_tradnl"/>
              </w:rPr>
              <w:t xml:space="preserve"> analizar y/o comprender las circunstancias, fenómenos, determinantes o determinaciones de la salud de las poblaciones para aportar al desarrollo de estrategias en salud pública orientadas mejoramiento de las condiciones de vida y la salud de las poblaciones</w:t>
            </w:r>
          </w:p>
          <w:p w14:paraId="4A3B0DFB" w14:textId="3E1350D8" w:rsidR="008042C8" w:rsidRPr="0076063E" w:rsidRDefault="008042C8" w:rsidP="00B0020D">
            <w:pPr>
              <w:numPr>
                <w:ilvl w:val="0"/>
                <w:numId w:val="26"/>
              </w:numPr>
              <w:ind w:left="350" w:hanging="350"/>
              <w:jc w:val="both"/>
              <w:rPr>
                <w:rFonts w:ascii="Aptos" w:hAnsi="Aptos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76063E">
              <w:rPr>
                <w:rFonts w:ascii="Aptos" w:hAnsi="Aptos" w:cstheme="min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Gestión en salud: </w:t>
            </w:r>
            <w:r w:rsidRPr="0076063E">
              <w:rPr>
                <w:rFonts w:ascii="Aptos" w:hAnsi="Aptos" w:cstheme="minorHAnsi"/>
                <w:color w:val="333333"/>
                <w:sz w:val="20"/>
                <w:szCs w:val="20"/>
                <w:shd w:val="clear" w:color="auto" w:fill="FFFFFF"/>
              </w:rPr>
              <w:t>área orientada a generar conocimiento</w:t>
            </w:r>
            <w:r w:rsidRPr="0076063E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Pr="0076063E">
              <w:rPr>
                <w:rFonts w:ascii="Aptos" w:hAnsi="Aptos" w:cstheme="minorHAnsi"/>
                <w:sz w:val="20"/>
                <w:szCs w:val="20"/>
                <w:lang w:val="es-ES_tradnl"/>
              </w:rPr>
              <w:t>con el objetivo de aportar conocimiento que brinde insumos para promover mejoras en la salud de las poblaciones desde una perspectiva intersectorial, integral y articulada a las necesidades en salud y a los contextos territoriales</w:t>
            </w:r>
          </w:p>
          <w:p w14:paraId="17207BDC" w14:textId="061132CF" w:rsidR="00F3612C" w:rsidRPr="0076063E" w:rsidRDefault="008042C8" w:rsidP="00B0020D">
            <w:pPr>
              <w:numPr>
                <w:ilvl w:val="0"/>
                <w:numId w:val="26"/>
              </w:numPr>
              <w:ind w:left="350" w:hanging="350"/>
              <w:jc w:val="both"/>
              <w:rPr>
                <w:rFonts w:ascii="Aptos" w:hAnsi="Aptos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76063E">
              <w:rPr>
                <w:rFonts w:ascii="Aptos" w:hAnsi="Aptos" w:cstheme="minorHAnsi"/>
                <w:b/>
                <w:color w:val="333333"/>
                <w:sz w:val="20"/>
                <w:szCs w:val="20"/>
                <w:shd w:val="clear" w:color="auto" w:fill="FFFFFF"/>
              </w:rPr>
              <w:t>Salud ambiental:</w:t>
            </w:r>
            <w:r w:rsidR="00F3612C" w:rsidRPr="0076063E">
              <w:rPr>
                <w:rFonts w:ascii="Aptos" w:hAnsi="Aptos" w:cstheme="minorHAnsi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76063E">
              <w:rPr>
                <w:rFonts w:ascii="Aptos" w:hAnsi="Aptos" w:cstheme="minorHAnsi"/>
                <w:color w:val="333333"/>
                <w:sz w:val="20"/>
                <w:szCs w:val="20"/>
                <w:shd w:val="clear" w:color="auto" w:fill="FFFFFF"/>
              </w:rPr>
              <w:t>área orientada a generar conocimiento</w:t>
            </w:r>
            <w:r w:rsidRPr="0076063E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Pr="0076063E">
              <w:rPr>
                <w:rFonts w:ascii="Aptos" w:hAnsi="Aptos" w:cstheme="minorHAnsi"/>
                <w:sz w:val="20"/>
                <w:szCs w:val="20"/>
                <w:lang w:val="es-ES_tradnl"/>
              </w:rPr>
              <w:t>con el objetivo de aportar conocimiento sobre la relación salud-ambiente, la preservar y conservar los ecosistemas como estrategia para la regulación entre la vida humana, la naturaleza y la vida silvestre.</w:t>
            </w:r>
          </w:p>
          <w:p w14:paraId="70C0F450" w14:textId="5CD6D57C" w:rsidR="008042C8" w:rsidRPr="0076063E" w:rsidRDefault="008042C8" w:rsidP="00B0020D">
            <w:pPr>
              <w:pStyle w:val="Prrafodelista"/>
              <w:numPr>
                <w:ilvl w:val="0"/>
                <w:numId w:val="26"/>
              </w:numPr>
              <w:ind w:left="350" w:hanging="350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76063E">
              <w:rPr>
                <w:rFonts w:ascii="Aptos" w:hAnsi="Aptos" w:cstheme="min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Educación en salud: </w:t>
            </w:r>
            <w:r w:rsidRPr="0076063E">
              <w:rPr>
                <w:rFonts w:ascii="Aptos" w:hAnsi="Aptos" w:cstheme="minorHAnsi"/>
                <w:color w:val="333333"/>
                <w:sz w:val="20"/>
                <w:szCs w:val="20"/>
                <w:shd w:val="clear" w:color="auto" w:fill="FFFFFF"/>
              </w:rPr>
              <w:t>área orientada a generar conocimiento</w:t>
            </w:r>
            <w:r w:rsidRPr="0076063E">
              <w:rPr>
                <w:rFonts w:ascii="Aptos" w:hAnsi="Aptos" w:cstheme="minorHAnsi"/>
                <w:sz w:val="20"/>
                <w:szCs w:val="20"/>
              </w:rPr>
              <w:t xml:space="preserve"> desde </w:t>
            </w:r>
            <w:r w:rsidRPr="0076063E">
              <w:rPr>
                <w:rFonts w:ascii="Aptos" w:hAnsi="Aptos" w:cstheme="minorHAnsi"/>
                <w:sz w:val="20"/>
                <w:szCs w:val="20"/>
                <w:lang w:val="es-ES_tradnl"/>
              </w:rPr>
              <w:t>dos perspectivas: la primera, articular los contenidos curriculares, objetivos de aprendizaje o competencias a los retos contextuales en la salud de las poblaciones; la segunda, comprender la educación en salud como pieza angular de las acciones de la salud pública.</w:t>
            </w:r>
          </w:p>
        </w:tc>
      </w:tr>
    </w:tbl>
    <w:p w14:paraId="3BF6FA05" w14:textId="77777777" w:rsidR="00C54D39" w:rsidRPr="0076063E" w:rsidRDefault="00C54D39" w:rsidP="0007517B">
      <w:pPr>
        <w:jc w:val="both"/>
        <w:rPr>
          <w:rFonts w:ascii="Aptos" w:hAnsi="Aptos" w:cs="Calibri"/>
          <w:sz w:val="20"/>
          <w:szCs w:val="20"/>
        </w:rPr>
      </w:pPr>
    </w:p>
    <w:sectPr w:rsidR="00C54D39" w:rsidRPr="0076063E" w:rsidSect="00461F1F">
      <w:headerReference w:type="default" r:id="rId17"/>
      <w:pgSz w:w="15840" w:h="12240" w:orient="landscape" w:code="1"/>
      <w:pgMar w:top="1701" w:right="1417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E19E8" w14:textId="77777777" w:rsidR="005F282F" w:rsidRDefault="005F282F">
      <w:r>
        <w:separator/>
      </w:r>
    </w:p>
  </w:endnote>
  <w:endnote w:type="continuationSeparator" w:id="0">
    <w:p w14:paraId="2BEF6632" w14:textId="77777777" w:rsidR="005F282F" w:rsidRDefault="005F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5F6D6" w14:textId="77777777" w:rsidR="00757B95" w:rsidRDefault="00757B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530D9" w14:textId="77777777" w:rsidR="00E70B0B" w:rsidRPr="0076063E" w:rsidRDefault="00E70B0B">
    <w:pPr>
      <w:pStyle w:val="Piedepgina"/>
      <w:jc w:val="right"/>
      <w:rPr>
        <w:rFonts w:ascii="Aptos" w:hAnsi="Aptos"/>
        <w:sz w:val="14"/>
      </w:rPr>
    </w:pPr>
    <w:r w:rsidRPr="0076063E">
      <w:rPr>
        <w:rFonts w:ascii="Aptos" w:hAnsi="Aptos"/>
        <w:sz w:val="14"/>
      </w:rPr>
      <w:t xml:space="preserve">Página </w:t>
    </w:r>
    <w:r w:rsidRPr="0076063E">
      <w:rPr>
        <w:rFonts w:ascii="Aptos" w:hAnsi="Aptos"/>
        <w:sz w:val="14"/>
      </w:rPr>
      <w:fldChar w:fldCharType="begin"/>
    </w:r>
    <w:r w:rsidRPr="0076063E">
      <w:rPr>
        <w:rFonts w:ascii="Aptos" w:hAnsi="Aptos"/>
        <w:sz w:val="14"/>
      </w:rPr>
      <w:instrText>PAGE</w:instrText>
    </w:r>
    <w:r w:rsidRPr="0076063E">
      <w:rPr>
        <w:rFonts w:ascii="Aptos" w:hAnsi="Aptos"/>
        <w:sz w:val="14"/>
      </w:rPr>
      <w:fldChar w:fldCharType="separate"/>
    </w:r>
    <w:r w:rsidR="00A33090" w:rsidRPr="0076063E">
      <w:rPr>
        <w:rFonts w:ascii="Aptos" w:hAnsi="Aptos"/>
        <w:noProof/>
        <w:sz w:val="14"/>
      </w:rPr>
      <w:t>2</w:t>
    </w:r>
    <w:r w:rsidRPr="0076063E">
      <w:rPr>
        <w:rFonts w:ascii="Aptos" w:hAnsi="Aptos"/>
        <w:sz w:val="14"/>
      </w:rPr>
      <w:fldChar w:fldCharType="end"/>
    </w:r>
    <w:r w:rsidRPr="0076063E">
      <w:rPr>
        <w:rFonts w:ascii="Aptos" w:hAnsi="Aptos"/>
        <w:sz w:val="14"/>
      </w:rPr>
      <w:t xml:space="preserve"> de </w:t>
    </w:r>
    <w:r w:rsidRPr="0076063E">
      <w:rPr>
        <w:rFonts w:ascii="Aptos" w:hAnsi="Aptos"/>
        <w:sz w:val="14"/>
      </w:rPr>
      <w:fldChar w:fldCharType="begin"/>
    </w:r>
    <w:r w:rsidRPr="0076063E">
      <w:rPr>
        <w:rFonts w:ascii="Aptos" w:hAnsi="Aptos"/>
        <w:sz w:val="14"/>
      </w:rPr>
      <w:instrText>NUMPAGES</w:instrText>
    </w:r>
    <w:r w:rsidRPr="0076063E">
      <w:rPr>
        <w:rFonts w:ascii="Aptos" w:hAnsi="Aptos"/>
        <w:sz w:val="14"/>
      </w:rPr>
      <w:fldChar w:fldCharType="separate"/>
    </w:r>
    <w:r w:rsidR="00A33090" w:rsidRPr="0076063E">
      <w:rPr>
        <w:rFonts w:ascii="Aptos" w:hAnsi="Aptos"/>
        <w:noProof/>
        <w:sz w:val="14"/>
      </w:rPr>
      <w:t>4</w:t>
    </w:r>
    <w:r w:rsidRPr="0076063E">
      <w:rPr>
        <w:rFonts w:ascii="Aptos" w:hAnsi="Aptos"/>
        <w:sz w:val="14"/>
      </w:rPr>
      <w:fldChar w:fldCharType="end"/>
    </w:r>
  </w:p>
  <w:p w14:paraId="0F6FB280" w14:textId="77777777" w:rsidR="000E2E74" w:rsidRDefault="000E2E7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F566A" w14:textId="77777777" w:rsidR="00757B95" w:rsidRDefault="00757B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486F1" w14:textId="77777777" w:rsidR="005F282F" w:rsidRDefault="005F282F">
      <w:r>
        <w:separator/>
      </w:r>
    </w:p>
  </w:footnote>
  <w:footnote w:type="continuationSeparator" w:id="0">
    <w:p w14:paraId="727EE87F" w14:textId="77777777" w:rsidR="005F282F" w:rsidRDefault="005F282F">
      <w:r>
        <w:continuationSeparator/>
      </w:r>
    </w:p>
  </w:footnote>
  <w:footnote w:id="1">
    <w:p w14:paraId="5E5A13B6" w14:textId="77777777" w:rsidR="00461F1F" w:rsidRPr="00D903CD" w:rsidRDefault="00461F1F">
      <w:pPr>
        <w:pStyle w:val="Textonotapie"/>
        <w:rPr>
          <w:rFonts w:ascii="Calibri" w:hAnsi="Calibri" w:cs="Calibri"/>
        </w:rPr>
      </w:pPr>
      <w:r w:rsidRPr="00D903CD">
        <w:rPr>
          <w:rStyle w:val="Refdenotaalpie"/>
          <w:rFonts w:ascii="Calibri" w:hAnsi="Calibri" w:cs="Calibri"/>
        </w:rPr>
        <w:footnoteRef/>
      </w:r>
      <w:r w:rsidRPr="00D903CD">
        <w:rPr>
          <w:rFonts w:ascii="Calibri" w:hAnsi="Calibri" w:cs="Calibri"/>
        </w:rPr>
        <w:t xml:space="preserve"> Consultar listado de áreas de profundización que se encuentra disponible al final de este documento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58B27" w14:textId="77777777" w:rsidR="00757B95" w:rsidRDefault="00757B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 w:firstRow="1" w:lastRow="0" w:firstColumn="1" w:lastColumn="0" w:noHBand="0" w:noVBand="1"/>
    </w:tblPr>
    <w:tblGrid>
      <w:gridCol w:w="3245"/>
      <w:gridCol w:w="4606"/>
      <w:gridCol w:w="1348"/>
    </w:tblGrid>
    <w:tr w:rsidR="00A33090" w:rsidRPr="0076063E" w14:paraId="4244867E" w14:textId="77777777" w:rsidTr="0008056F">
      <w:trPr>
        <w:trHeight w:val="992"/>
      </w:trPr>
      <w:tc>
        <w:tcPr>
          <w:tcW w:w="3245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  <w:hideMark/>
        </w:tcPr>
        <w:p w14:paraId="7B78C288" w14:textId="77777777" w:rsidR="00A33090" w:rsidRPr="0076063E" w:rsidRDefault="00A33090" w:rsidP="00A33090">
          <w:pPr>
            <w:pStyle w:val="Encabezado"/>
            <w:jc w:val="center"/>
            <w:rPr>
              <w:rFonts w:ascii="Aptos" w:hAnsi="Aptos" w:cs="Calibri"/>
              <w:sz w:val="22"/>
              <w:szCs w:val="22"/>
            </w:rPr>
          </w:pPr>
          <w:r w:rsidRPr="0076063E">
            <w:rPr>
              <w:rFonts w:ascii="Aptos" w:hAnsi="Aptos" w:cs="Calibri"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08038F54" wp14:editId="0B9E5160">
                <wp:extent cx="1838325" cy="723900"/>
                <wp:effectExtent l="0" t="0" r="0" b="0"/>
                <wp:docPr id="12" name="Imagen 1" descr="LogoUniversidadCES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UniversidadCES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  <w:hideMark/>
        </w:tcPr>
        <w:p w14:paraId="35E0A733" w14:textId="77777777" w:rsidR="00100ACA" w:rsidRPr="0076063E" w:rsidRDefault="00A33090" w:rsidP="00100ACA">
          <w:pPr>
            <w:pStyle w:val="Encabezado"/>
            <w:jc w:val="center"/>
            <w:rPr>
              <w:rFonts w:ascii="Aptos" w:hAnsi="Aptos" w:cs="Calibri"/>
              <w:b/>
              <w:sz w:val="22"/>
              <w:szCs w:val="22"/>
            </w:rPr>
          </w:pPr>
          <w:r w:rsidRPr="0076063E">
            <w:rPr>
              <w:rFonts w:ascii="Aptos" w:hAnsi="Aptos" w:cs="Calibri"/>
              <w:b/>
              <w:sz w:val="22"/>
              <w:szCs w:val="22"/>
            </w:rPr>
            <w:t xml:space="preserve">FORMATO ANTEPROYECTO </w:t>
          </w:r>
        </w:p>
        <w:p w14:paraId="62CBDF5B" w14:textId="64DAB863" w:rsidR="00A33090" w:rsidRPr="0076063E" w:rsidRDefault="00A33090" w:rsidP="00100ACA">
          <w:pPr>
            <w:pStyle w:val="Encabezado"/>
            <w:jc w:val="center"/>
            <w:rPr>
              <w:rFonts w:ascii="Aptos" w:hAnsi="Aptos" w:cs="Calibri"/>
              <w:b/>
              <w:sz w:val="22"/>
              <w:szCs w:val="22"/>
            </w:rPr>
          </w:pPr>
          <w:r w:rsidRPr="0076063E">
            <w:rPr>
              <w:rFonts w:ascii="Aptos" w:hAnsi="Aptos" w:cs="Calibri"/>
              <w:b/>
              <w:sz w:val="22"/>
              <w:szCs w:val="22"/>
            </w:rPr>
            <w:t>ASPIRANTES A DOCTORADO</w:t>
          </w:r>
        </w:p>
      </w:tc>
    </w:tr>
    <w:tr w:rsidR="00A33090" w:rsidRPr="0076063E" w14:paraId="10C04BF2" w14:textId="77777777" w:rsidTr="0008056F">
      <w:trPr>
        <w:trHeight w:val="69"/>
      </w:trPr>
      <w:tc>
        <w:tcPr>
          <w:tcW w:w="3245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  <w:hideMark/>
        </w:tcPr>
        <w:p w14:paraId="59E860D8" w14:textId="77777777" w:rsidR="00A33090" w:rsidRPr="0076063E" w:rsidRDefault="00A33090" w:rsidP="00A33090">
          <w:pPr>
            <w:pStyle w:val="Encabezado"/>
            <w:rPr>
              <w:rFonts w:ascii="Aptos" w:hAnsi="Aptos" w:cs="Calibri"/>
              <w:sz w:val="20"/>
              <w:szCs w:val="20"/>
            </w:rPr>
          </w:pPr>
          <w:r w:rsidRPr="0076063E">
            <w:rPr>
              <w:rFonts w:ascii="Aptos" w:hAnsi="Aptos" w:cs="Calibri"/>
              <w:sz w:val="20"/>
              <w:szCs w:val="20"/>
            </w:rPr>
            <w:t>Código: FR-IN-081</w:t>
          </w:r>
        </w:p>
      </w:tc>
      <w:tc>
        <w:tcPr>
          <w:tcW w:w="4606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  <w:hideMark/>
        </w:tcPr>
        <w:p w14:paraId="42D82CD7" w14:textId="69759039" w:rsidR="00A33090" w:rsidRPr="0076063E" w:rsidRDefault="00A33090" w:rsidP="00A33090">
          <w:pPr>
            <w:pStyle w:val="Encabezado"/>
            <w:rPr>
              <w:rFonts w:ascii="Aptos" w:hAnsi="Aptos" w:cs="Calibri"/>
              <w:sz w:val="20"/>
              <w:szCs w:val="20"/>
            </w:rPr>
          </w:pPr>
          <w:r w:rsidRPr="0076063E">
            <w:rPr>
              <w:rFonts w:ascii="Aptos" w:hAnsi="Aptos" w:cs="Calibri"/>
              <w:sz w:val="20"/>
              <w:szCs w:val="20"/>
            </w:rPr>
            <w:t xml:space="preserve">Fecha: </w:t>
          </w:r>
          <w:r w:rsidR="00757B95">
            <w:rPr>
              <w:rFonts w:ascii="Aptos" w:hAnsi="Aptos" w:cs="Calibri"/>
              <w:sz w:val="20"/>
              <w:szCs w:val="20"/>
            </w:rPr>
            <w:t>16/07/2025</w:t>
          </w:r>
        </w:p>
      </w:tc>
      <w:tc>
        <w:tcPr>
          <w:tcW w:w="1348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  <w:hideMark/>
        </w:tcPr>
        <w:p w14:paraId="7A3CFCEF" w14:textId="4BD1C5CF" w:rsidR="00A33090" w:rsidRPr="0076063E" w:rsidRDefault="00A33090" w:rsidP="00A33090">
          <w:pPr>
            <w:pStyle w:val="Encabezado"/>
            <w:rPr>
              <w:rFonts w:ascii="Aptos" w:hAnsi="Aptos" w:cs="Calibri"/>
              <w:sz w:val="20"/>
              <w:szCs w:val="20"/>
            </w:rPr>
          </w:pPr>
          <w:r w:rsidRPr="0076063E">
            <w:rPr>
              <w:rFonts w:ascii="Aptos" w:hAnsi="Aptos" w:cs="Calibri"/>
              <w:sz w:val="20"/>
              <w:szCs w:val="20"/>
            </w:rPr>
            <w:t>Versión: 0</w:t>
          </w:r>
          <w:r w:rsidR="00757B95">
            <w:rPr>
              <w:rFonts w:ascii="Aptos" w:hAnsi="Aptos" w:cs="Calibri"/>
              <w:sz w:val="20"/>
              <w:szCs w:val="20"/>
            </w:rPr>
            <w:t>2</w:t>
          </w:r>
        </w:p>
      </w:tc>
    </w:tr>
    <w:tr w:rsidR="00A33090" w:rsidRPr="0076063E" w14:paraId="71B08065" w14:textId="77777777" w:rsidTr="0008056F">
      <w:trPr>
        <w:trHeight w:val="69"/>
      </w:trPr>
      <w:tc>
        <w:tcPr>
          <w:tcW w:w="3245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  <w:hideMark/>
        </w:tcPr>
        <w:p w14:paraId="3C2E44C7" w14:textId="77777777" w:rsidR="00A33090" w:rsidRPr="0076063E" w:rsidRDefault="00A33090" w:rsidP="00A33090">
          <w:pPr>
            <w:pStyle w:val="Encabezado"/>
            <w:rPr>
              <w:rFonts w:ascii="Aptos" w:hAnsi="Aptos" w:cs="Calibri"/>
              <w:b/>
              <w:sz w:val="20"/>
              <w:szCs w:val="20"/>
            </w:rPr>
          </w:pPr>
          <w:r w:rsidRPr="0076063E">
            <w:rPr>
              <w:rFonts w:ascii="Aptos" w:hAnsi="Aptos" w:cs="Calibri"/>
              <w:b/>
              <w:sz w:val="20"/>
              <w:szCs w:val="20"/>
            </w:rPr>
            <w:t>PROCESO</w:t>
          </w:r>
        </w:p>
      </w:tc>
      <w:tc>
        <w:tcPr>
          <w:tcW w:w="5954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  <w:hideMark/>
        </w:tcPr>
        <w:p w14:paraId="5611532B" w14:textId="77777777" w:rsidR="00A33090" w:rsidRPr="0076063E" w:rsidRDefault="00A33090" w:rsidP="00A33090">
          <w:pPr>
            <w:pStyle w:val="Encabezado"/>
            <w:rPr>
              <w:rFonts w:ascii="Aptos" w:hAnsi="Aptos" w:cs="Calibri"/>
              <w:b/>
              <w:sz w:val="20"/>
              <w:szCs w:val="20"/>
            </w:rPr>
          </w:pPr>
          <w:r w:rsidRPr="0076063E">
            <w:rPr>
              <w:rFonts w:ascii="Aptos" w:hAnsi="Aptos" w:cs="Calibri"/>
              <w:b/>
              <w:sz w:val="20"/>
              <w:szCs w:val="20"/>
            </w:rPr>
            <w:t xml:space="preserve">Investigación e Innovación </w:t>
          </w:r>
        </w:p>
      </w:tc>
    </w:tr>
  </w:tbl>
  <w:p w14:paraId="1B3A927D" w14:textId="77777777" w:rsidR="0042049C" w:rsidRPr="0076063E" w:rsidRDefault="0042049C" w:rsidP="00BD6458">
    <w:pPr>
      <w:pStyle w:val="Encabezado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BA7E2" w14:textId="77777777" w:rsidR="00757B95" w:rsidRDefault="00757B95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82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 w:firstRow="1" w:lastRow="0" w:firstColumn="1" w:lastColumn="0" w:noHBand="0" w:noVBand="1"/>
    </w:tblPr>
    <w:tblGrid>
      <w:gridCol w:w="3355"/>
      <w:gridCol w:w="7409"/>
      <w:gridCol w:w="2064"/>
    </w:tblGrid>
    <w:tr w:rsidR="006F4DE9" w:rsidRPr="006F4DE9" w14:paraId="5F175A9C" w14:textId="77777777" w:rsidTr="00A33090">
      <w:trPr>
        <w:trHeight w:val="983"/>
      </w:trPr>
      <w:tc>
        <w:tcPr>
          <w:tcW w:w="3355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  <w:hideMark/>
        </w:tcPr>
        <w:p w14:paraId="2E8BBCF8" w14:textId="77777777" w:rsidR="006F4DE9" w:rsidRPr="005C05D0" w:rsidRDefault="006F4DE9" w:rsidP="006F4DE9">
          <w:pPr>
            <w:pStyle w:val="Encabezado"/>
            <w:jc w:val="center"/>
            <w:rPr>
              <w:rFonts w:ascii="Calibri" w:hAnsi="Calibri" w:cs="Calibri"/>
              <w:sz w:val="22"/>
              <w:szCs w:val="22"/>
            </w:rPr>
          </w:pPr>
          <w:r w:rsidRPr="005C05D0">
            <w:rPr>
              <w:rFonts w:ascii="Calibri" w:hAnsi="Calibri" w:cs="Calibri"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53A48AC5" wp14:editId="6A6C7890">
                <wp:extent cx="1838325" cy="723900"/>
                <wp:effectExtent l="0" t="0" r="0" b="0"/>
                <wp:docPr id="37" name="Imagen 1" descr="LogoUniversidadCES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UniversidadCES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73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  <w:hideMark/>
        </w:tcPr>
        <w:p w14:paraId="41DD3A6E" w14:textId="77777777" w:rsidR="006F4DE9" w:rsidRPr="005C05D0" w:rsidRDefault="006F4DE9" w:rsidP="006F4DE9">
          <w:pPr>
            <w:pStyle w:val="Encabezado"/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5C05D0">
            <w:rPr>
              <w:rFonts w:ascii="Calibri" w:hAnsi="Calibri" w:cs="Calibri"/>
              <w:b/>
              <w:sz w:val="22"/>
              <w:szCs w:val="22"/>
            </w:rPr>
            <w:t>FORMATO ANTEPROYECTO DE INVESTIGACIÓN ASPIRANTES A DOCTORADO</w:t>
          </w:r>
          <w:r>
            <w:rPr>
              <w:rFonts w:ascii="Calibri" w:hAnsi="Calibri" w:cs="Calibri"/>
              <w:b/>
              <w:sz w:val="22"/>
              <w:szCs w:val="22"/>
            </w:rPr>
            <w:t xml:space="preserve"> - </w:t>
          </w:r>
          <w:r w:rsidRPr="005C05D0">
            <w:rPr>
              <w:rFonts w:ascii="Calibri" w:hAnsi="Calibri" w:cs="Calibri"/>
              <w:b/>
              <w:sz w:val="22"/>
              <w:szCs w:val="22"/>
            </w:rPr>
            <w:t>ESCUELA DE GRADUADOS</w:t>
          </w:r>
        </w:p>
      </w:tc>
    </w:tr>
    <w:tr w:rsidR="006F4DE9" w:rsidRPr="006F4DE9" w14:paraId="36BF771E" w14:textId="77777777" w:rsidTr="00A33090">
      <w:trPr>
        <w:trHeight w:val="68"/>
      </w:trPr>
      <w:tc>
        <w:tcPr>
          <w:tcW w:w="3355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  <w:hideMark/>
        </w:tcPr>
        <w:p w14:paraId="1DFC0BE9" w14:textId="77777777" w:rsidR="006F4DE9" w:rsidRPr="005C05D0" w:rsidRDefault="00A33090" w:rsidP="006F4DE9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Código: FR-IN-081</w:t>
          </w:r>
        </w:p>
      </w:tc>
      <w:tc>
        <w:tcPr>
          <w:tcW w:w="7409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  <w:hideMark/>
        </w:tcPr>
        <w:p w14:paraId="69619912" w14:textId="77777777" w:rsidR="006F4DE9" w:rsidRPr="005C05D0" w:rsidRDefault="006F4DE9" w:rsidP="006F4DE9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 w:rsidRPr="005C05D0">
            <w:rPr>
              <w:rFonts w:ascii="Calibri" w:hAnsi="Calibri" w:cs="Calibri"/>
              <w:sz w:val="22"/>
              <w:szCs w:val="22"/>
            </w:rPr>
            <w:t xml:space="preserve">Fecha: </w:t>
          </w:r>
          <w:r>
            <w:rPr>
              <w:rFonts w:ascii="Calibri" w:hAnsi="Calibri" w:cs="Calibri"/>
              <w:sz w:val="22"/>
              <w:szCs w:val="22"/>
            </w:rPr>
            <w:t>27/08/2021</w:t>
          </w:r>
        </w:p>
      </w:tc>
      <w:tc>
        <w:tcPr>
          <w:tcW w:w="2064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vAlign w:val="center"/>
          <w:hideMark/>
        </w:tcPr>
        <w:p w14:paraId="603A46EA" w14:textId="77777777" w:rsidR="006F4DE9" w:rsidRPr="005C05D0" w:rsidRDefault="006F4DE9" w:rsidP="006F4DE9">
          <w:pPr>
            <w:pStyle w:val="Encabezado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Versión: 01</w:t>
          </w:r>
        </w:p>
      </w:tc>
    </w:tr>
    <w:tr w:rsidR="006F4DE9" w:rsidRPr="006F4DE9" w14:paraId="009D11C3" w14:textId="77777777" w:rsidTr="00A33090">
      <w:trPr>
        <w:trHeight w:val="68"/>
      </w:trPr>
      <w:tc>
        <w:tcPr>
          <w:tcW w:w="3355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  <w:hideMark/>
        </w:tcPr>
        <w:p w14:paraId="6A499A41" w14:textId="77777777" w:rsidR="006F4DE9" w:rsidRPr="005C05D0" w:rsidRDefault="006F4DE9" w:rsidP="006F4DE9">
          <w:pPr>
            <w:pStyle w:val="Encabezado"/>
            <w:rPr>
              <w:rFonts w:ascii="Calibri" w:hAnsi="Calibri" w:cs="Calibri"/>
              <w:b/>
              <w:sz w:val="22"/>
              <w:szCs w:val="22"/>
            </w:rPr>
          </w:pPr>
          <w:r w:rsidRPr="005C05D0">
            <w:rPr>
              <w:rFonts w:ascii="Calibri" w:hAnsi="Calibri" w:cs="Calibri"/>
              <w:b/>
              <w:sz w:val="22"/>
              <w:szCs w:val="22"/>
            </w:rPr>
            <w:t>PROCESO</w:t>
          </w:r>
        </w:p>
      </w:tc>
      <w:tc>
        <w:tcPr>
          <w:tcW w:w="9473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  <w:hideMark/>
        </w:tcPr>
        <w:p w14:paraId="24AFA015" w14:textId="77777777" w:rsidR="006F4DE9" w:rsidRPr="005C05D0" w:rsidRDefault="006F4DE9" w:rsidP="006F4DE9">
          <w:pPr>
            <w:pStyle w:val="Encabezado"/>
            <w:rPr>
              <w:rFonts w:ascii="Calibri" w:hAnsi="Calibri" w:cs="Calibri"/>
              <w:b/>
              <w:sz w:val="22"/>
              <w:szCs w:val="22"/>
            </w:rPr>
          </w:pPr>
          <w:r w:rsidRPr="005C05D0">
            <w:rPr>
              <w:rFonts w:ascii="Calibri" w:hAnsi="Calibri" w:cs="Calibri"/>
              <w:b/>
              <w:sz w:val="22"/>
              <w:szCs w:val="22"/>
            </w:rPr>
            <w:t xml:space="preserve">Investigación e Innovación </w:t>
          </w:r>
        </w:p>
      </w:tc>
    </w:tr>
  </w:tbl>
  <w:p w14:paraId="24BF07EF" w14:textId="77777777" w:rsidR="00461F1F" w:rsidRDefault="00461F1F" w:rsidP="00BD64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01890"/>
    <w:multiLevelType w:val="hybridMultilevel"/>
    <w:tmpl w:val="1F2C5E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33333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D018F"/>
    <w:multiLevelType w:val="hybridMultilevel"/>
    <w:tmpl w:val="109CA06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4696C"/>
    <w:multiLevelType w:val="hybridMultilevel"/>
    <w:tmpl w:val="5A76D194"/>
    <w:lvl w:ilvl="0" w:tplc="45681E7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83B3E"/>
    <w:multiLevelType w:val="multilevel"/>
    <w:tmpl w:val="2A80D76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35F454F"/>
    <w:multiLevelType w:val="singleLevel"/>
    <w:tmpl w:val="0C0A000F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176107CB"/>
    <w:multiLevelType w:val="singleLevel"/>
    <w:tmpl w:val="46E89E3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Goudy Old Style" w:hAnsi="Goudy Old Style" w:hint="default"/>
        <w:b/>
        <w:i w:val="0"/>
        <w:sz w:val="22"/>
      </w:rPr>
    </w:lvl>
  </w:abstractNum>
  <w:abstractNum w:abstractNumId="6" w15:restartNumberingAfterBreak="0">
    <w:nsid w:val="17C5033B"/>
    <w:multiLevelType w:val="hybridMultilevel"/>
    <w:tmpl w:val="B096E30C"/>
    <w:lvl w:ilvl="0" w:tplc="1608A5C2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b/>
        <w:color w:val="333333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56652F"/>
    <w:multiLevelType w:val="hybridMultilevel"/>
    <w:tmpl w:val="FAE8321C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5641ED"/>
    <w:multiLevelType w:val="hybridMultilevel"/>
    <w:tmpl w:val="EA0A4A10"/>
    <w:lvl w:ilvl="0" w:tplc="BBB0E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56F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80C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8CF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585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545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628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96C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868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0B0EB4"/>
    <w:multiLevelType w:val="multilevel"/>
    <w:tmpl w:val="6E148C7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8AA4D8A"/>
    <w:multiLevelType w:val="singleLevel"/>
    <w:tmpl w:val="F1643B9C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Goudy Old Style" w:hAnsi="Goudy Old Style" w:hint="default"/>
        <w:b/>
        <w:i w:val="0"/>
        <w:sz w:val="22"/>
      </w:rPr>
    </w:lvl>
  </w:abstractNum>
  <w:abstractNum w:abstractNumId="11" w15:restartNumberingAfterBreak="0">
    <w:nsid w:val="291E1E5A"/>
    <w:multiLevelType w:val="multilevel"/>
    <w:tmpl w:val="0EB247B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9FD1ABB"/>
    <w:multiLevelType w:val="hybridMultilevel"/>
    <w:tmpl w:val="5CBE5A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A327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ED54B8F"/>
    <w:multiLevelType w:val="singleLevel"/>
    <w:tmpl w:val="0C0A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2DF5055"/>
    <w:multiLevelType w:val="multilevel"/>
    <w:tmpl w:val="2A80D76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A58038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8831365"/>
    <w:multiLevelType w:val="hybridMultilevel"/>
    <w:tmpl w:val="0C1257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34107"/>
    <w:multiLevelType w:val="hybridMultilevel"/>
    <w:tmpl w:val="E5CC5B1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33333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111FC9"/>
    <w:multiLevelType w:val="hybridMultilevel"/>
    <w:tmpl w:val="193A4FA2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333333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BD5151"/>
    <w:multiLevelType w:val="hybridMultilevel"/>
    <w:tmpl w:val="BB240726"/>
    <w:lvl w:ilvl="0" w:tplc="D6BA2D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AE0A55"/>
    <w:multiLevelType w:val="multilevel"/>
    <w:tmpl w:val="2A80D76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B4B1DEE"/>
    <w:multiLevelType w:val="hybridMultilevel"/>
    <w:tmpl w:val="E1DAE4CA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333333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2A4EA3"/>
    <w:multiLevelType w:val="hybridMultilevel"/>
    <w:tmpl w:val="2258ED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A7BF5"/>
    <w:multiLevelType w:val="singleLevel"/>
    <w:tmpl w:val="7A08F0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9522DAF"/>
    <w:multiLevelType w:val="singleLevel"/>
    <w:tmpl w:val="959AD9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Goudy Old Style" w:hAnsi="Goudy Old Style" w:hint="default"/>
        <w:b/>
        <w:i w:val="0"/>
        <w:sz w:val="22"/>
      </w:rPr>
    </w:lvl>
  </w:abstractNum>
  <w:abstractNum w:abstractNumId="26" w15:restartNumberingAfterBreak="0">
    <w:nsid w:val="741D492B"/>
    <w:multiLevelType w:val="hybridMultilevel"/>
    <w:tmpl w:val="96084E8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333333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0C4E56"/>
    <w:multiLevelType w:val="singleLevel"/>
    <w:tmpl w:val="147068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num w:numId="1" w16cid:durableId="1068117073">
    <w:abstractNumId w:val="27"/>
  </w:num>
  <w:num w:numId="2" w16cid:durableId="396633235">
    <w:abstractNumId w:val="5"/>
  </w:num>
  <w:num w:numId="3" w16cid:durableId="102696821">
    <w:abstractNumId w:val="25"/>
  </w:num>
  <w:num w:numId="4" w16cid:durableId="933368225">
    <w:abstractNumId w:val="10"/>
  </w:num>
  <w:num w:numId="5" w16cid:durableId="494304225">
    <w:abstractNumId w:val="4"/>
  </w:num>
  <w:num w:numId="6" w16cid:durableId="1662269101">
    <w:abstractNumId w:val="13"/>
  </w:num>
  <w:num w:numId="7" w16cid:durableId="530341482">
    <w:abstractNumId w:val="9"/>
  </w:num>
  <w:num w:numId="8" w16cid:durableId="330061469">
    <w:abstractNumId w:val="11"/>
  </w:num>
  <w:num w:numId="9" w16cid:durableId="362170617">
    <w:abstractNumId w:val="21"/>
  </w:num>
  <w:num w:numId="10" w16cid:durableId="290326846">
    <w:abstractNumId w:val="15"/>
  </w:num>
  <w:num w:numId="11" w16cid:durableId="1724715153">
    <w:abstractNumId w:val="3"/>
  </w:num>
  <w:num w:numId="12" w16cid:durableId="1832210353">
    <w:abstractNumId w:val="16"/>
  </w:num>
  <w:num w:numId="13" w16cid:durableId="197164896">
    <w:abstractNumId w:val="24"/>
  </w:num>
  <w:num w:numId="14" w16cid:durableId="1994292879">
    <w:abstractNumId w:val="14"/>
  </w:num>
  <w:num w:numId="15" w16cid:durableId="176042713">
    <w:abstractNumId w:val="2"/>
  </w:num>
  <w:num w:numId="16" w16cid:durableId="913317319">
    <w:abstractNumId w:val="20"/>
  </w:num>
  <w:num w:numId="17" w16cid:durableId="234322546">
    <w:abstractNumId w:val="7"/>
  </w:num>
  <w:num w:numId="18" w16cid:durableId="164365130">
    <w:abstractNumId w:val="1"/>
  </w:num>
  <w:num w:numId="19" w16cid:durableId="1409497431">
    <w:abstractNumId w:val="8"/>
  </w:num>
  <w:num w:numId="20" w16cid:durableId="1368140041">
    <w:abstractNumId w:val="12"/>
  </w:num>
  <w:num w:numId="21" w16cid:durableId="888154846">
    <w:abstractNumId w:val="6"/>
  </w:num>
  <w:num w:numId="22" w16cid:durableId="1266425574">
    <w:abstractNumId w:val="22"/>
  </w:num>
  <w:num w:numId="23" w16cid:durableId="601106505">
    <w:abstractNumId w:val="19"/>
  </w:num>
  <w:num w:numId="24" w16cid:durableId="1186673100">
    <w:abstractNumId w:val="18"/>
  </w:num>
  <w:num w:numId="25" w16cid:durableId="1454443083">
    <w:abstractNumId w:val="26"/>
  </w:num>
  <w:num w:numId="26" w16cid:durableId="1954482817">
    <w:abstractNumId w:val="0"/>
  </w:num>
  <w:num w:numId="27" w16cid:durableId="2051998689">
    <w:abstractNumId w:val="17"/>
  </w:num>
  <w:num w:numId="28" w16cid:durableId="6064724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F3A"/>
    <w:rsid w:val="00016BBA"/>
    <w:rsid w:val="00017EA9"/>
    <w:rsid w:val="000206B6"/>
    <w:rsid w:val="00023D4E"/>
    <w:rsid w:val="0002597B"/>
    <w:rsid w:val="00026246"/>
    <w:rsid w:val="0003439E"/>
    <w:rsid w:val="00037C35"/>
    <w:rsid w:val="00047100"/>
    <w:rsid w:val="00047FA1"/>
    <w:rsid w:val="00056BE5"/>
    <w:rsid w:val="00057489"/>
    <w:rsid w:val="000610FB"/>
    <w:rsid w:val="00064E11"/>
    <w:rsid w:val="00065839"/>
    <w:rsid w:val="00067A03"/>
    <w:rsid w:val="0007205B"/>
    <w:rsid w:val="0007220C"/>
    <w:rsid w:val="0007517B"/>
    <w:rsid w:val="00097080"/>
    <w:rsid w:val="000A0B3D"/>
    <w:rsid w:val="000A7CF4"/>
    <w:rsid w:val="000C2141"/>
    <w:rsid w:val="000D0079"/>
    <w:rsid w:val="000D44EE"/>
    <w:rsid w:val="000D77A1"/>
    <w:rsid w:val="000E2E74"/>
    <w:rsid w:val="000E3004"/>
    <w:rsid w:val="000E3CCE"/>
    <w:rsid w:val="000F150D"/>
    <w:rsid w:val="000F2478"/>
    <w:rsid w:val="000F625B"/>
    <w:rsid w:val="000F73D5"/>
    <w:rsid w:val="00100ACA"/>
    <w:rsid w:val="00101740"/>
    <w:rsid w:val="001043EF"/>
    <w:rsid w:val="001047C3"/>
    <w:rsid w:val="00106C61"/>
    <w:rsid w:val="00111E63"/>
    <w:rsid w:val="00115FB3"/>
    <w:rsid w:val="00115FD8"/>
    <w:rsid w:val="00121FD0"/>
    <w:rsid w:val="0012259D"/>
    <w:rsid w:val="00123659"/>
    <w:rsid w:val="001238AA"/>
    <w:rsid w:val="001401EE"/>
    <w:rsid w:val="00141230"/>
    <w:rsid w:val="00146193"/>
    <w:rsid w:val="00147F9B"/>
    <w:rsid w:val="00156900"/>
    <w:rsid w:val="00170828"/>
    <w:rsid w:val="00171559"/>
    <w:rsid w:val="00174E3B"/>
    <w:rsid w:val="00175AAB"/>
    <w:rsid w:val="001764FE"/>
    <w:rsid w:val="00180E0E"/>
    <w:rsid w:val="00187FCA"/>
    <w:rsid w:val="00190096"/>
    <w:rsid w:val="00192F1C"/>
    <w:rsid w:val="0019749D"/>
    <w:rsid w:val="001A49D6"/>
    <w:rsid w:val="001B2829"/>
    <w:rsid w:val="001B3504"/>
    <w:rsid w:val="001C2D49"/>
    <w:rsid w:val="001C308E"/>
    <w:rsid w:val="001C3508"/>
    <w:rsid w:val="001D51B3"/>
    <w:rsid w:val="001E50BD"/>
    <w:rsid w:val="001F5169"/>
    <w:rsid w:val="001F6496"/>
    <w:rsid w:val="00225F25"/>
    <w:rsid w:val="0023794D"/>
    <w:rsid w:val="00242562"/>
    <w:rsid w:val="002472C5"/>
    <w:rsid w:val="0025174B"/>
    <w:rsid w:val="00251C2F"/>
    <w:rsid w:val="00254525"/>
    <w:rsid w:val="00257AEE"/>
    <w:rsid w:val="00262069"/>
    <w:rsid w:val="0026613B"/>
    <w:rsid w:val="00267E14"/>
    <w:rsid w:val="002744AD"/>
    <w:rsid w:val="00276184"/>
    <w:rsid w:val="002774BF"/>
    <w:rsid w:val="002842B4"/>
    <w:rsid w:val="002A1F3A"/>
    <w:rsid w:val="002A220C"/>
    <w:rsid w:val="002A43EC"/>
    <w:rsid w:val="002A6E1F"/>
    <w:rsid w:val="002A7DDF"/>
    <w:rsid w:val="002B4149"/>
    <w:rsid w:val="002B63DB"/>
    <w:rsid w:val="002C3DC6"/>
    <w:rsid w:val="002C5CB2"/>
    <w:rsid w:val="002C6AD4"/>
    <w:rsid w:val="002E052A"/>
    <w:rsid w:val="002E084D"/>
    <w:rsid w:val="002E7DBD"/>
    <w:rsid w:val="002F51BB"/>
    <w:rsid w:val="002F789F"/>
    <w:rsid w:val="00314C0C"/>
    <w:rsid w:val="0031542D"/>
    <w:rsid w:val="003234BE"/>
    <w:rsid w:val="00331852"/>
    <w:rsid w:val="003444D2"/>
    <w:rsid w:val="00344F2D"/>
    <w:rsid w:val="00346CBE"/>
    <w:rsid w:val="00347161"/>
    <w:rsid w:val="00354FC1"/>
    <w:rsid w:val="003609AE"/>
    <w:rsid w:val="0037195D"/>
    <w:rsid w:val="00375C70"/>
    <w:rsid w:val="003849B8"/>
    <w:rsid w:val="00387071"/>
    <w:rsid w:val="00391CA2"/>
    <w:rsid w:val="00391FF4"/>
    <w:rsid w:val="003A10C9"/>
    <w:rsid w:val="003A35C3"/>
    <w:rsid w:val="003A5420"/>
    <w:rsid w:val="003B0BAD"/>
    <w:rsid w:val="003B2ED5"/>
    <w:rsid w:val="003B4F6E"/>
    <w:rsid w:val="003C3DA1"/>
    <w:rsid w:val="003C4E1F"/>
    <w:rsid w:val="003C7869"/>
    <w:rsid w:val="003D1AA0"/>
    <w:rsid w:val="003E2311"/>
    <w:rsid w:val="003E2D91"/>
    <w:rsid w:val="003E6E30"/>
    <w:rsid w:val="003E7243"/>
    <w:rsid w:val="0041319E"/>
    <w:rsid w:val="0042049C"/>
    <w:rsid w:val="004252F4"/>
    <w:rsid w:val="004258E7"/>
    <w:rsid w:val="00425D11"/>
    <w:rsid w:val="00427FDE"/>
    <w:rsid w:val="00432622"/>
    <w:rsid w:val="004358FE"/>
    <w:rsid w:val="0044365F"/>
    <w:rsid w:val="0044611D"/>
    <w:rsid w:val="0044613C"/>
    <w:rsid w:val="004520DF"/>
    <w:rsid w:val="00453633"/>
    <w:rsid w:val="00461F1F"/>
    <w:rsid w:val="004710C5"/>
    <w:rsid w:val="00473DEC"/>
    <w:rsid w:val="0048311C"/>
    <w:rsid w:val="00491493"/>
    <w:rsid w:val="00492313"/>
    <w:rsid w:val="00492A65"/>
    <w:rsid w:val="004B1096"/>
    <w:rsid w:val="004C0171"/>
    <w:rsid w:val="004C2034"/>
    <w:rsid w:val="004C4E20"/>
    <w:rsid w:val="004C55AD"/>
    <w:rsid w:val="004C5ED6"/>
    <w:rsid w:val="004D0376"/>
    <w:rsid w:val="004D27AF"/>
    <w:rsid w:val="004D453B"/>
    <w:rsid w:val="004E2677"/>
    <w:rsid w:val="004F0B96"/>
    <w:rsid w:val="00505976"/>
    <w:rsid w:val="00510321"/>
    <w:rsid w:val="00511AB4"/>
    <w:rsid w:val="00514FD9"/>
    <w:rsid w:val="00520584"/>
    <w:rsid w:val="0053045B"/>
    <w:rsid w:val="00530CEC"/>
    <w:rsid w:val="0053555E"/>
    <w:rsid w:val="00550862"/>
    <w:rsid w:val="0055527E"/>
    <w:rsid w:val="00556835"/>
    <w:rsid w:val="00566972"/>
    <w:rsid w:val="005740FD"/>
    <w:rsid w:val="005804D2"/>
    <w:rsid w:val="00582527"/>
    <w:rsid w:val="0059001E"/>
    <w:rsid w:val="005927DD"/>
    <w:rsid w:val="00594D4C"/>
    <w:rsid w:val="005A0319"/>
    <w:rsid w:val="005B01CE"/>
    <w:rsid w:val="005B183B"/>
    <w:rsid w:val="005C05D0"/>
    <w:rsid w:val="005C3383"/>
    <w:rsid w:val="005D0AF1"/>
    <w:rsid w:val="005E18BC"/>
    <w:rsid w:val="005E2C90"/>
    <w:rsid w:val="005E7ACD"/>
    <w:rsid w:val="005F26DC"/>
    <w:rsid w:val="005F282F"/>
    <w:rsid w:val="005F763E"/>
    <w:rsid w:val="0060147B"/>
    <w:rsid w:val="006037D3"/>
    <w:rsid w:val="006074B7"/>
    <w:rsid w:val="006118F9"/>
    <w:rsid w:val="0061347B"/>
    <w:rsid w:val="00616DA9"/>
    <w:rsid w:val="00620688"/>
    <w:rsid w:val="00646F2F"/>
    <w:rsid w:val="006476FE"/>
    <w:rsid w:val="006507A7"/>
    <w:rsid w:val="00655EFF"/>
    <w:rsid w:val="006604BC"/>
    <w:rsid w:val="00660B07"/>
    <w:rsid w:val="00670785"/>
    <w:rsid w:val="00681499"/>
    <w:rsid w:val="0068201C"/>
    <w:rsid w:val="006870AF"/>
    <w:rsid w:val="00693067"/>
    <w:rsid w:val="006A0ADA"/>
    <w:rsid w:val="006A0C18"/>
    <w:rsid w:val="006A54C6"/>
    <w:rsid w:val="006A6705"/>
    <w:rsid w:val="006B351A"/>
    <w:rsid w:val="006B5CEA"/>
    <w:rsid w:val="006C1B01"/>
    <w:rsid w:val="006C5ADB"/>
    <w:rsid w:val="006C7A80"/>
    <w:rsid w:val="006D4E52"/>
    <w:rsid w:val="006D6D0E"/>
    <w:rsid w:val="006D7211"/>
    <w:rsid w:val="006E3BD8"/>
    <w:rsid w:val="006E5AB8"/>
    <w:rsid w:val="006F23A6"/>
    <w:rsid w:val="006F4DE9"/>
    <w:rsid w:val="006F7C9A"/>
    <w:rsid w:val="007072D6"/>
    <w:rsid w:val="00711C7B"/>
    <w:rsid w:val="00711D20"/>
    <w:rsid w:val="00726E58"/>
    <w:rsid w:val="0073020F"/>
    <w:rsid w:val="00734A3E"/>
    <w:rsid w:val="00737D38"/>
    <w:rsid w:val="007435CC"/>
    <w:rsid w:val="007454FD"/>
    <w:rsid w:val="00752B4F"/>
    <w:rsid w:val="00752EA4"/>
    <w:rsid w:val="00754FC2"/>
    <w:rsid w:val="00757B95"/>
    <w:rsid w:val="00757FB7"/>
    <w:rsid w:val="0076063E"/>
    <w:rsid w:val="00771AF1"/>
    <w:rsid w:val="00772D53"/>
    <w:rsid w:val="0077318D"/>
    <w:rsid w:val="007973D2"/>
    <w:rsid w:val="007A0EEA"/>
    <w:rsid w:val="007A270C"/>
    <w:rsid w:val="007A683E"/>
    <w:rsid w:val="007A69A1"/>
    <w:rsid w:val="007B2C1B"/>
    <w:rsid w:val="007B3BB8"/>
    <w:rsid w:val="007C16B4"/>
    <w:rsid w:val="007C380C"/>
    <w:rsid w:val="007C4C39"/>
    <w:rsid w:val="007E4EB0"/>
    <w:rsid w:val="007E6311"/>
    <w:rsid w:val="007F38CD"/>
    <w:rsid w:val="007F4D4A"/>
    <w:rsid w:val="007F4E03"/>
    <w:rsid w:val="007F756B"/>
    <w:rsid w:val="008008F5"/>
    <w:rsid w:val="008042C8"/>
    <w:rsid w:val="0080559D"/>
    <w:rsid w:val="00810873"/>
    <w:rsid w:val="008111A1"/>
    <w:rsid w:val="00822A18"/>
    <w:rsid w:val="00825922"/>
    <w:rsid w:val="00827944"/>
    <w:rsid w:val="00831011"/>
    <w:rsid w:val="00834BC2"/>
    <w:rsid w:val="0083517B"/>
    <w:rsid w:val="008554FD"/>
    <w:rsid w:val="008612C9"/>
    <w:rsid w:val="008841D7"/>
    <w:rsid w:val="00891382"/>
    <w:rsid w:val="00892DA8"/>
    <w:rsid w:val="008949CB"/>
    <w:rsid w:val="00894CE8"/>
    <w:rsid w:val="008961DE"/>
    <w:rsid w:val="00897F51"/>
    <w:rsid w:val="008A0D1C"/>
    <w:rsid w:val="008B645E"/>
    <w:rsid w:val="008C469A"/>
    <w:rsid w:val="008D4D87"/>
    <w:rsid w:val="008E246E"/>
    <w:rsid w:val="008E68E8"/>
    <w:rsid w:val="008F1381"/>
    <w:rsid w:val="008F5C98"/>
    <w:rsid w:val="00901ADC"/>
    <w:rsid w:val="00923A0D"/>
    <w:rsid w:val="00925E96"/>
    <w:rsid w:val="0093254C"/>
    <w:rsid w:val="009338F5"/>
    <w:rsid w:val="00934D15"/>
    <w:rsid w:val="0093537B"/>
    <w:rsid w:val="009674F9"/>
    <w:rsid w:val="00972239"/>
    <w:rsid w:val="00975B76"/>
    <w:rsid w:val="00990FEB"/>
    <w:rsid w:val="009919CD"/>
    <w:rsid w:val="00994251"/>
    <w:rsid w:val="009A78DD"/>
    <w:rsid w:val="009B4F2E"/>
    <w:rsid w:val="009C2C88"/>
    <w:rsid w:val="009D25FD"/>
    <w:rsid w:val="009E195A"/>
    <w:rsid w:val="009E1BFD"/>
    <w:rsid w:val="009F018D"/>
    <w:rsid w:val="00A048F8"/>
    <w:rsid w:val="00A22DE2"/>
    <w:rsid w:val="00A22DF5"/>
    <w:rsid w:val="00A26113"/>
    <w:rsid w:val="00A33090"/>
    <w:rsid w:val="00A36A94"/>
    <w:rsid w:val="00A36E98"/>
    <w:rsid w:val="00A46D49"/>
    <w:rsid w:val="00A52A72"/>
    <w:rsid w:val="00A5498A"/>
    <w:rsid w:val="00A54FB1"/>
    <w:rsid w:val="00A56A7B"/>
    <w:rsid w:val="00A60EF3"/>
    <w:rsid w:val="00A73D4E"/>
    <w:rsid w:val="00A743AF"/>
    <w:rsid w:val="00A758DE"/>
    <w:rsid w:val="00A84A1A"/>
    <w:rsid w:val="00A84CC5"/>
    <w:rsid w:val="00A91379"/>
    <w:rsid w:val="00A923C0"/>
    <w:rsid w:val="00AA1DA4"/>
    <w:rsid w:val="00AA28B4"/>
    <w:rsid w:val="00AA6957"/>
    <w:rsid w:val="00AA7384"/>
    <w:rsid w:val="00AB1331"/>
    <w:rsid w:val="00AB77E9"/>
    <w:rsid w:val="00AC190A"/>
    <w:rsid w:val="00AC6960"/>
    <w:rsid w:val="00AC6A54"/>
    <w:rsid w:val="00AC781C"/>
    <w:rsid w:val="00AD2E12"/>
    <w:rsid w:val="00AD356F"/>
    <w:rsid w:val="00AF1CEA"/>
    <w:rsid w:val="00AF34F3"/>
    <w:rsid w:val="00B0020D"/>
    <w:rsid w:val="00B02A9A"/>
    <w:rsid w:val="00B04591"/>
    <w:rsid w:val="00B11227"/>
    <w:rsid w:val="00B151CF"/>
    <w:rsid w:val="00B15372"/>
    <w:rsid w:val="00B1702D"/>
    <w:rsid w:val="00B26FE7"/>
    <w:rsid w:val="00B30926"/>
    <w:rsid w:val="00B35991"/>
    <w:rsid w:val="00B572C2"/>
    <w:rsid w:val="00B602E5"/>
    <w:rsid w:val="00B60DB0"/>
    <w:rsid w:val="00B62CE4"/>
    <w:rsid w:val="00B63156"/>
    <w:rsid w:val="00B65786"/>
    <w:rsid w:val="00B658AD"/>
    <w:rsid w:val="00B67A56"/>
    <w:rsid w:val="00B701FF"/>
    <w:rsid w:val="00B77196"/>
    <w:rsid w:val="00B848E0"/>
    <w:rsid w:val="00B85A92"/>
    <w:rsid w:val="00B93894"/>
    <w:rsid w:val="00BA4540"/>
    <w:rsid w:val="00BA7F8B"/>
    <w:rsid w:val="00BB188A"/>
    <w:rsid w:val="00BB19E6"/>
    <w:rsid w:val="00BC3176"/>
    <w:rsid w:val="00BC691B"/>
    <w:rsid w:val="00BD0947"/>
    <w:rsid w:val="00BD0ECC"/>
    <w:rsid w:val="00BD1B09"/>
    <w:rsid w:val="00BD1D3D"/>
    <w:rsid w:val="00BD4FD1"/>
    <w:rsid w:val="00BD6458"/>
    <w:rsid w:val="00BD7867"/>
    <w:rsid w:val="00BF2E84"/>
    <w:rsid w:val="00BF6EE6"/>
    <w:rsid w:val="00C060A4"/>
    <w:rsid w:val="00C06532"/>
    <w:rsid w:val="00C4593E"/>
    <w:rsid w:val="00C5025A"/>
    <w:rsid w:val="00C507A9"/>
    <w:rsid w:val="00C54BE9"/>
    <w:rsid w:val="00C54D39"/>
    <w:rsid w:val="00C566E2"/>
    <w:rsid w:val="00C62F33"/>
    <w:rsid w:val="00C64DC9"/>
    <w:rsid w:val="00C66217"/>
    <w:rsid w:val="00C70301"/>
    <w:rsid w:val="00C73876"/>
    <w:rsid w:val="00C73C86"/>
    <w:rsid w:val="00C75583"/>
    <w:rsid w:val="00C76A1D"/>
    <w:rsid w:val="00C830F4"/>
    <w:rsid w:val="00C85A5C"/>
    <w:rsid w:val="00C9640E"/>
    <w:rsid w:val="00C9682C"/>
    <w:rsid w:val="00C970DA"/>
    <w:rsid w:val="00CA62AE"/>
    <w:rsid w:val="00CA6836"/>
    <w:rsid w:val="00CB185A"/>
    <w:rsid w:val="00CB7E77"/>
    <w:rsid w:val="00CC3E84"/>
    <w:rsid w:val="00CC4C17"/>
    <w:rsid w:val="00CC515B"/>
    <w:rsid w:val="00CE2AC6"/>
    <w:rsid w:val="00CE3D59"/>
    <w:rsid w:val="00CE57CE"/>
    <w:rsid w:val="00CF0FA4"/>
    <w:rsid w:val="00CF2155"/>
    <w:rsid w:val="00CF42F1"/>
    <w:rsid w:val="00CF4EEF"/>
    <w:rsid w:val="00CF51B9"/>
    <w:rsid w:val="00D0240B"/>
    <w:rsid w:val="00D032C4"/>
    <w:rsid w:val="00D064F9"/>
    <w:rsid w:val="00D17A83"/>
    <w:rsid w:val="00D201D5"/>
    <w:rsid w:val="00D20C86"/>
    <w:rsid w:val="00D2310E"/>
    <w:rsid w:val="00D26DAB"/>
    <w:rsid w:val="00D27211"/>
    <w:rsid w:val="00D44A2B"/>
    <w:rsid w:val="00D46E80"/>
    <w:rsid w:val="00D60ECA"/>
    <w:rsid w:val="00D71F90"/>
    <w:rsid w:val="00D7351D"/>
    <w:rsid w:val="00D75D46"/>
    <w:rsid w:val="00D766EC"/>
    <w:rsid w:val="00D771BC"/>
    <w:rsid w:val="00D860A6"/>
    <w:rsid w:val="00D903CD"/>
    <w:rsid w:val="00D93889"/>
    <w:rsid w:val="00D9656F"/>
    <w:rsid w:val="00DA20C2"/>
    <w:rsid w:val="00DA55F1"/>
    <w:rsid w:val="00DA57C5"/>
    <w:rsid w:val="00DA5A07"/>
    <w:rsid w:val="00DB0BF2"/>
    <w:rsid w:val="00DB3F51"/>
    <w:rsid w:val="00DB6478"/>
    <w:rsid w:val="00DC74A4"/>
    <w:rsid w:val="00DE0A70"/>
    <w:rsid w:val="00DF457E"/>
    <w:rsid w:val="00E0029A"/>
    <w:rsid w:val="00E02951"/>
    <w:rsid w:val="00E05C50"/>
    <w:rsid w:val="00E07357"/>
    <w:rsid w:val="00E12098"/>
    <w:rsid w:val="00E15357"/>
    <w:rsid w:val="00E1698D"/>
    <w:rsid w:val="00E170EE"/>
    <w:rsid w:val="00E23B25"/>
    <w:rsid w:val="00E43DA4"/>
    <w:rsid w:val="00E51CCD"/>
    <w:rsid w:val="00E52669"/>
    <w:rsid w:val="00E53E56"/>
    <w:rsid w:val="00E610E3"/>
    <w:rsid w:val="00E61BD6"/>
    <w:rsid w:val="00E634EB"/>
    <w:rsid w:val="00E646B8"/>
    <w:rsid w:val="00E656E3"/>
    <w:rsid w:val="00E67631"/>
    <w:rsid w:val="00E70B0B"/>
    <w:rsid w:val="00E71539"/>
    <w:rsid w:val="00E73A2A"/>
    <w:rsid w:val="00E80865"/>
    <w:rsid w:val="00E817B4"/>
    <w:rsid w:val="00E83648"/>
    <w:rsid w:val="00E8720F"/>
    <w:rsid w:val="00E9248A"/>
    <w:rsid w:val="00EA6435"/>
    <w:rsid w:val="00EA652D"/>
    <w:rsid w:val="00EA6865"/>
    <w:rsid w:val="00EB2AF7"/>
    <w:rsid w:val="00EB3026"/>
    <w:rsid w:val="00EB3299"/>
    <w:rsid w:val="00EB4586"/>
    <w:rsid w:val="00EB5113"/>
    <w:rsid w:val="00EC0A3B"/>
    <w:rsid w:val="00ED0314"/>
    <w:rsid w:val="00ED47D7"/>
    <w:rsid w:val="00ED7254"/>
    <w:rsid w:val="00ED7FD0"/>
    <w:rsid w:val="00EE13BD"/>
    <w:rsid w:val="00EE1C03"/>
    <w:rsid w:val="00EE40E1"/>
    <w:rsid w:val="00EE41E5"/>
    <w:rsid w:val="00EF352A"/>
    <w:rsid w:val="00EF5F9E"/>
    <w:rsid w:val="00F07DE4"/>
    <w:rsid w:val="00F105D9"/>
    <w:rsid w:val="00F15459"/>
    <w:rsid w:val="00F27424"/>
    <w:rsid w:val="00F3612C"/>
    <w:rsid w:val="00F54C15"/>
    <w:rsid w:val="00F57958"/>
    <w:rsid w:val="00F62AFC"/>
    <w:rsid w:val="00F631BD"/>
    <w:rsid w:val="00F65791"/>
    <w:rsid w:val="00F658BA"/>
    <w:rsid w:val="00F65A80"/>
    <w:rsid w:val="00F71105"/>
    <w:rsid w:val="00F76202"/>
    <w:rsid w:val="00F8082B"/>
    <w:rsid w:val="00F82A17"/>
    <w:rsid w:val="00F83E7F"/>
    <w:rsid w:val="00F97376"/>
    <w:rsid w:val="00F97AAC"/>
    <w:rsid w:val="00FA2A8A"/>
    <w:rsid w:val="00FA51A2"/>
    <w:rsid w:val="00FA51D4"/>
    <w:rsid w:val="00FA62CA"/>
    <w:rsid w:val="00FA661D"/>
    <w:rsid w:val="00FB2BC0"/>
    <w:rsid w:val="00FB4803"/>
    <w:rsid w:val="00FB605B"/>
    <w:rsid w:val="00FC3957"/>
    <w:rsid w:val="00FD42FC"/>
    <w:rsid w:val="00FD7D6D"/>
    <w:rsid w:val="00FE2B7B"/>
    <w:rsid w:val="00FE3C27"/>
    <w:rsid w:val="00FF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D78710"/>
  <w15:chartTrackingRefBased/>
  <w15:docId w15:val="{8E35DC37-B9F8-43BA-AB9B-4547A705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Goudy Old Style" w:hAnsi="Goudy Old Style"/>
      <w:b/>
      <w:snapToGrid w:val="0"/>
      <w:color w:val="008000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Goudy Old Style" w:hAnsi="Goudy Old Style"/>
      <w:b/>
      <w:snapToGrid w:val="0"/>
      <w:color w:val="008000"/>
      <w:sz w:val="26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napToGrid w:val="0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napToGrid w:val="0"/>
      <w:color w:val="FF0000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Goudy Old Style" w:hAnsi="Goudy Old Style"/>
      <w:snapToGrid w:val="0"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C0C0C0"/>
      <w:jc w:val="center"/>
      <w:outlineLvl w:val="5"/>
    </w:pPr>
    <w:rPr>
      <w:rFonts w:ascii="Goudy Old Style" w:hAnsi="Goudy Old Style"/>
      <w:snapToGrid w:val="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Century Schoolbook" w:hAnsi="Century Schoolbook"/>
      <w:b/>
      <w:snapToGrid w:val="0"/>
      <w:szCs w:val="20"/>
      <w:lang w:val="es-ES_tradnl"/>
    </w:rPr>
  </w:style>
  <w:style w:type="paragraph" w:styleId="Sangradetextonormal">
    <w:name w:val="Body Text Indent"/>
    <w:basedOn w:val="Normal"/>
    <w:pPr>
      <w:numPr>
        <w:ilvl w:val="12"/>
      </w:numPr>
      <w:jc w:val="both"/>
    </w:pPr>
    <w:rPr>
      <w:snapToGrid w:val="0"/>
      <w:szCs w:val="20"/>
      <w:lang w:val="es-ES_tradnl"/>
    </w:rPr>
  </w:style>
  <w:style w:type="paragraph" w:styleId="Textoindependiente2">
    <w:name w:val="Body Text 2"/>
    <w:basedOn w:val="Normal"/>
    <w:rPr>
      <w:rFonts w:ascii="Goudy Old Style" w:hAnsi="Goudy Old Style"/>
      <w:snapToGrid w:val="0"/>
      <w:szCs w:val="20"/>
      <w:lang w:val="es-ES_tradnl"/>
    </w:rPr>
  </w:style>
  <w:style w:type="paragraph" w:styleId="Textoindependiente3">
    <w:name w:val="Body Text 3"/>
    <w:basedOn w:val="Normal"/>
    <w:pPr>
      <w:jc w:val="both"/>
    </w:pPr>
    <w:rPr>
      <w:rFonts w:ascii="Goudy Old Style" w:hAnsi="Goudy Old Style"/>
      <w:snapToGrid w:val="0"/>
      <w:sz w:val="22"/>
      <w:szCs w:val="20"/>
      <w:lang w:val="es-ES_tradnl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Goudy Old Style" w:hAnsi="Goudy Old Style"/>
      <w:snapToGrid w:val="0"/>
      <w:sz w:val="26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rsid w:val="005508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5086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50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41319E"/>
    <w:rPr>
      <w:sz w:val="16"/>
      <w:szCs w:val="16"/>
    </w:rPr>
  </w:style>
  <w:style w:type="paragraph" w:styleId="Textocomentario">
    <w:name w:val="annotation text"/>
    <w:basedOn w:val="Normal"/>
    <w:semiHidden/>
    <w:rsid w:val="004131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41319E"/>
    <w:rPr>
      <w:b/>
      <w:bCs/>
    </w:rPr>
  </w:style>
  <w:style w:type="paragraph" w:styleId="Textodeglobo">
    <w:name w:val="Balloon Text"/>
    <w:basedOn w:val="Normal"/>
    <w:semiHidden/>
    <w:rsid w:val="0041319E"/>
    <w:rPr>
      <w:rFonts w:ascii="Tahoma" w:hAnsi="Tahoma" w:cs="Tahoma"/>
      <w:sz w:val="16"/>
      <w:szCs w:val="16"/>
    </w:rPr>
  </w:style>
  <w:style w:type="character" w:styleId="Hipervnculo">
    <w:name w:val="Hyperlink"/>
    <w:rsid w:val="006D7211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C76A1D"/>
    <w:rPr>
      <w:sz w:val="24"/>
      <w:szCs w:val="24"/>
    </w:rPr>
  </w:style>
  <w:style w:type="character" w:customStyle="1" w:styleId="EncabezadoCar">
    <w:name w:val="Encabezado Car"/>
    <w:link w:val="Encabezado"/>
    <w:uiPriority w:val="99"/>
    <w:rsid w:val="0042049C"/>
    <w:rPr>
      <w:sz w:val="24"/>
      <w:szCs w:val="24"/>
      <w:lang w:val="es-ES" w:eastAsia="es-ES"/>
    </w:rPr>
  </w:style>
  <w:style w:type="paragraph" w:styleId="Prrafodelista">
    <w:name w:val="List Paragraph"/>
    <w:aliases w:val="items,Heading 2_sj,Bolita,List Paragraph1,Betulia Título 1,titulo 5,Guión,BOLA,Párrafo de lista21,Titulo 8,List Paragraph,Párrafo de lista3,HOJA,Párrafo encimadas,Colorful List Accent 1,Colorful List - Accent 11,BOLADEF,Bola,Viñeta 2"/>
    <w:basedOn w:val="Normal"/>
    <w:link w:val="PrrafodelistaCar"/>
    <w:qFormat/>
    <w:rsid w:val="00FA2A8A"/>
    <w:pPr>
      <w:ind w:left="720"/>
      <w:contextualSpacing/>
    </w:pPr>
    <w:rPr>
      <w:lang w:val="es-CO" w:eastAsia="es-CO"/>
    </w:rPr>
  </w:style>
  <w:style w:type="character" w:customStyle="1" w:styleId="fontstyle01">
    <w:name w:val="fontstyle01"/>
    <w:rsid w:val="00D17A83"/>
    <w:rPr>
      <w:rFonts w:ascii="Calibri Light" w:hAnsi="Calibri Light" w:cs="Calibri Light" w:hint="default"/>
      <w:b w:val="0"/>
      <w:bCs w:val="0"/>
      <w:i w:val="0"/>
      <w:iCs w:val="0"/>
      <w:color w:val="000000"/>
      <w:sz w:val="18"/>
      <w:szCs w:val="18"/>
    </w:rPr>
  </w:style>
  <w:style w:type="character" w:styleId="Textoennegrita">
    <w:name w:val="Strong"/>
    <w:uiPriority w:val="22"/>
    <w:qFormat/>
    <w:rsid w:val="00E43DA4"/>
    <w:rPr>
      <w:b/>
      <w:bCs/>
    </w:rPr>
  </w:style>
  <w:style w:type="paragraph" w:styleId="Textonotaalfinal">
    <w:name w:val="endnote text"/>
    <w:basedOn w:val="Normal"/>
    <w:link w:val="TextonotaalfinalCar"/>
    <w:rsid w:val="00461F1F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461F1F"/>
    <w:rPr>
      <w:lang w:val="es-ES" w:eastAsia="es-ES"/>
    </w:rPr>
  </w:style>
  <w:style w:type="character" w:styleId="Refdenotaalfinal">
    <w:name w:val="endnote reference"/>
    <w:rsid w:val="00461F1F"/>
    <w:rPr>
      <w:vertAlign w:val="superscript"/>
    </w:rPr>
  </w:style>
  <w:style w:type="paragraph" w:styleId="Textonotapie">
    <w:name w:val="footnote text"/>
    <w:basedOn w:val="Normal"/>
    <w:link w:val="TextonotapieCar"/>
    <w:rsid w:val="00461F1F"/>
    <w:rPr>
      <w:sz w:val="20"/>
      <w:szCs w:val="20"/>
    </w:rPr>
  </w:style>
  <w:style w:type="character" w:customStyle="1" w:styleId="TextonotapieCar">
    <w:name w:val="Texto nota pie Car"/>
    <w:link w:val="Textonotapie"/>
    <w:rsid w:val="00461F1F"/>
    <w:rPr>
      <w:lang w:val="es-ES" w:eastAsia="es-ES"/>
    </w:rPr>
  </w:style>
  <w:style w:type="character" w:styleId="Refdenotaalpie">
    <w:name w:val="footnote reference"/>
    <w:rsid w:val="00461F1F"/>
    <w:rPr>
      <w:vertAlign w:val="superscript"/>
    </w:rPr>
  </w:style>
  <w:style w:type="character" w:customStyle="1" w:styleId="PrrafodelistaCar">
    <w:name w:val="Párrafo de lista Car"/>
    <w:aliases w:val="items Car,Heading 2_sj Car,Bolita Car,List Paragraph1 Car,Betulia Título 1 Car,titulo 5 Car,Guión Car,BOLA Car,Párrafo de lista21 Car,Titulo 8 Car,List Paragraph Car,Párrafo de lista3 Car,HOJA Car,Párrafo encimadas Car,BOLADEF Car"/>
    <w:link w:val="Prrafodelista"/>
    <w:qFormat/>
    <w:rsid w:val="008042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8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3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4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f1759-75a7-4e02-ad8f-63ad06e135f7" xsi:nil="true"/>
    <lcf76f155ced4ddcb4097134ff3c332f xmlns="eea0db8a-05f4-4eaa-b947-d5a54c8448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6D864066B2A4478CAD99761E024714" ma:contentTypeVersion="13" ma:contentTypeDescription="Crear nuevo documento." ma:contentTypeScope="" ma:versionID="b3bfe82eb0819416b7322ed4306ace7c">
  <xsd:schema xmlns:xsd="http://www.w3.org/2001/XMLSchema" xmlns:xs="http://www.w3.org/2001/XMLSchema" xmlns:p="http://schemas.microsoft.com/office/2006/metadata/properties" xmlns:ns2="eea0db8a-05f4-4eaa-b947-d5a54c84487e" xmlns:ns3="c63f1759-75a7-4e02-ad8f-63ad06e135f7" targetNamespace="http://schemas.microsoft.com/office/2006/metadata/properties" ma:root="true" ma:fieldsID="12c69826b3cbdbd96c2e0fd5881e899f" ns2:_="" ns3:_="">
    <xsd:import namespace="eea0db8a-05f4-4eaa-b947-d5a54c84487e"/>
    <xsd:import namespace="c63f1759-75a7-4e02-ad8f-63ad06e13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0db8a-05f4-4eaa-b947-d5a54c844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53263da-76a4-4f30-bfcd-4fc5cf35eb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f1759-75a7-4e02-ad8f-63ad06e135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2004c7-0867-4e38-8a80-946003dc152d}" ma:internalName="TaxCatchAll" ma:showField="CatchAllData" ma:web="c63f1759-75a7-4e02-ad8f-63ad06e13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B08FF3-DCA7-4135-B117-D7672C7962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CE1134-1DEA-4FF2-A60C-46C50D3F1968}">
  <ds:schemaRefs>
    <ds:schemaRef ds:uri="http://schemas.microsoft.com/office/2006/metadata/properties"/>
    <ds:schemaRef ds:uri="http://schemas.microsoft.com/office/infopath/2007/PartnerControls"/>
    <ds:schemaRef ds:uri="c63f1759-75a7-4e02-ad8f-63ad06e135f7"/>
    <ds:schemaRef ds:uri="eea0db8a-05f4-4eaa-b947-d5a54c84487e"/>
  </ds:schemaRefs>
</ds:datastoreItem>
</file>

<file path=customXml/itemProps3.xml><?xml version="1.0" encoding="utf-8"?>
<ds:datastoreItem xmlns:ds="http://schemas.openxmlformats.org/officeDocument/2006/customXml" ds:itemID="{CFAE431F-6965-4B8C-9325-6C86A8B26E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5C628B-FDD8-45D3-B359-36E61F004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a0db8a-05f4-4eaa-b947-d5a54c84487e"/>
    <ds:schemaRef ds:uri="c63f1759-75a7-4e02-ad8f-63ad06e13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972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CES</vt:lpstr>
    </vt:vector>
  </TitlesOfParts>
  <Company>Universidad de Antioquia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CES</dc:title>
  <dc:subject/>
  <dc:creator>UNIVERSIDAD CES</dc:creator>
  <cp:keywords/>
  <cp:lastModifiedBy>Juliana Buitrago Ceballos</cp:lastModifiedBy>
  <cp:revision>9</cp:revision>
  <cp:lastPrinted>2014-01-28T20:02:00Z</cp:lastPrinted>
  <dcterms:created xsi:type="dcterms:W3CDTF">2025-07-15T16:46:00Z</dcterms:created>
  <dcterms:modified xsi:type="dcterms:W3CDTF">2025-07-16T13:37:00Z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0x010100D26D864066B2A4478CAD99761E024714</vt:lpwstr>
  </property>
  <property fmtid="{D5CDD505-2E9C-101B-9397-08002B2CF9AE}" pid="3" name="MediaServiceImageTags">
    <vt:lpwstr/>
  </property>
</Properties>
</file>